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965CD9" w14:textId="731D9A54" w:rsidR="005D06CA" w:rsidRDefault="005D06CA">
      <w:pPr>
        <w:rPr>
          <w:rFonts w:ascii="Arial" w:hAnsi="Arial" w:cs="Arial"/>
          <w:b/>
          <w:sz w:val="20"/>
          <w:highlight w:val="yellow"/>
        </w:rPr>
      </w:pPr>
    </w:p>
    <w:p w14:paraId="030082AE" w14:textId="77777777" w:rsidR="005D06CA" w:rsidRDefault="005D06CA">
      <w:pPr>
        <w:rPr>
          <w:rFonts w:ascii="Arial" w:hAnsi="Arial" w:cs="Arial"/>
          <w:b/>
          <w:sz w:val="20"/>
          <w:highlight w:val="yellow"/>
        </w:rPr>
      </w:pPr>
    </w:p>
    <w:p w14:paraId="45A21059" w14:textId="77777777" w:rsidR="005D06CA" w:rsidRDefault="005D06CA">
      <w:pPr>
        <w:rPr>
          <w:rFonts w:ascii="Arial" w:hAnsi="Arial" w:cs="Arial"/>
          <w:b/>
          <w:sz w:val="20"/>
          <w:highlight w:val="yellow"/>
        </w:rPr>
      </w:pPr>
    </w:p>
    <w:p w14:paraId="7559F694" w14:textId="77777777" w:rsidR="005D06CA" w:rsidRDefault="005D06CA">
      <w:pPr>
        <w:rPr>
          <w:rFonts w:ascii="Arial" w:hAnsi="Arial" w:cs="Arial"/>
          <w:b/>
          <w:sz w:val="20"/>
          <w:highlight w:val="yellow"/>
        </w:rPr>
      </w:pPr>
    </w:p>
    <w:p w14:paraId="21331824" w14:textId="77777777" w:rsidR="005D06CA" w:rsidRPr="005D06CA" w:rsidRDefault="005D06CA" w:rsidP="005D06CA">
      <w:pPr>
        <w:pStyle w:val="Signature"/>
        <w:rPr>
          <w:rFonts w:ascii="Arial" w:hAnsi="Arial" w:cs="Arial"/>
        </w:rPr>
      </w:pPr>
      <w:r w:rsidRPr="005D06CA">
        <w:rPr>
          <w:rFonts w:ascii="Arial" w:hAnsi="Arial" w:cs="Arial"/>
          <w:b/>
        </w:rPr>
        <w:t>Mission:</w:t>
      </w:r>
      <w:r w:rsidRPr="005D06CA">
        <w:rPr>
          <w:rFonts w:ascii="Arial" w:hAnsi="Arial" w:cs="Arial"/>
        </w:rPr>
        <w:t xml:space="preserve">  </w:t>
      </w:r>
      <w:r w:rsidRPr="005D06CA">
        <w:rPr>
          <w:rFonts w:ascii="Arial" w:hAnsi="Arial" w:cs="Arial"/>
          <w:i/>
        </w:rPr>
        <w:t>Michigan Swimming inspires excellence through education and develops integrity in a fun, inclusive environment.</w:t>
      </w:r>
      <w:r w:rsidRPr="005D06CA">
        <w:rPr>
          <w:rFonts w:ascii="Arial" w:hAnsi="Arial" w:cs="Arial"/>
        </w:rPr>
        <w:t xml:space="preserve"> </w:t>
      </w:r>
    </w:p>
    <w:p w14:paraId="74444D26" w14:textId="77777777" w:rsidR="005D06CA" w:rsidRDefault="005D06CA" w:rsidP="005D06CA">
      <w:pPr>
        <w:pStyle w:val="Signature"/>
        <w:rPr>
          <w:rFonts w:ascii="Arial" w:hAnsi="Arial" w:cs="Arial"/>
          <w:b/>
        </w:rPr>
      </w:pPr>
    </w:p>
    <w:p w14:paraId="53D27578" w14:textId="77777777" w:rsidR="005D06CA" w:rsidRPr="005D06CA" w:rsidRDefault="005D06CA" w:rsidP="005D06CA">
      <w:pPr>
        <w:pStyle w:val="Signature"/>
        <w:rPr>
          <w:rFonts w:ascii="Arial" w:hAnsi="Arial" w:cs="Arial"/>
        </w:rPr>
      </w:pPr>
      <w:r w:rsidRPr="005D06CA">
        <w:rPr>
          <w:rFonts w:ascii="Arial" w:hAnsi="Arial" w:cs="Arial"/>
          <w:b/>
        </w:rPr>
        <w:t>Core Values:</w:t>
      </w:r>
      <w:r w:rsidRPr="005D06CA">
        <w:rPr>
          <w:rFonts w:ascii="Arial" w:hAnsi="Arial" w:cs="Arial"/>
        </w:rPr>
        <w:tab/>
      </w:r>
      <w:r w:rsidRPr="005D06CA">
        <w:rPr>
          <w:rFonts w:ascii="Arial" w:hAnsi="Arial" w:cs="Arial"/>
          <w:i/>
        </w:rPr>
        <w:t>Integrity, Inclusion, Education, Excellence</w:t>
      </w:r>
    </w:p>
    <w:p w14:paraId="4819CF50" w14:textId="07BB2D67" w:rsidR="005D06CA" w:rsidRPr="005D06CA" w:rsidRDefault="005D06CA" w:rsidP="005D06CA">
      <w:pPr>
        <w:pStyle w:val="Header"/>
        <w:rPr>
          <w:rFonts w:ascii="Arial" w:hAnsi="Arial" w:cs="Arial"/>
          <w:i/>
          <w:sz w:val="22"/>
          <w:szCs w:val="22"/>
        </w:rPr>
      </w:pPr>
      <w:r w:rsidRPr="005D06CA">
        <w:rPr>
          <w:rFonts w:ascii="Arial" w:hAnsi="Arial" w:cs="Arial"/>
          <w:b/>
          <w:sz w:val="22"/>
          <w:szCs w:val="22"/>
        </w:rPr>
        <w:t>Vision:</w:t>
      </w:r>
      <w:r w:rsidRPr="005D06CA">
        <w:rPr>
          <w:rFonts w:ascii="Arial" w:hAnsi="Arial" w:cs="Arial"/>
          <w:sz w:val="22"/>
          <w:szCs w:val="22"/>
        </w:rPr>
        <w:t xml:space="preserve">    </w:t>
      </w:r>
      <w:r w:rsidRPr="005D06CA">
        <w:rPr>
          <w:rFonts w:ascii="Arial" w:hAnsi="Arial" w:cs="Arial"/>
          <w:i/>
          <w:sz w:val="22"/>
          <w:szCs w:val="22"/>
        </w:rPr>
        <w:t>Pure Excellence!  Made in Michigan Swimming</w:t>
      </w:r>
    </w:p>
    <w:p w14:paraId="32C96C16" w14:textId="77777777" w:rsidR="005D06CA" w:rsidRDefault="005D06CA" w:rsidP="005D06CA">
      <w:pPr>
        <w:pStyle w:val="Header"/>
        <w:rPr>
          <w:rFonts w:ascii="Arial" w:hAnsi="Arial" w:cs="Arial"/>
          <w:sz w:val="20"/>
        </w:rPr>
      </w:pPr>
    </w:p>
    <w:p w14:paraId="14F3E79D" w14:textId="77777777" w:rsidR="005D06CA" w:rsidRPr="00C44908" w:rsidRDefault="005D06CA" w:rsidP="005D06CA">
      <w:pPr>
        <w:pStyle w:val="Header"/>
        <w:rPr>
          <w:rFonts w:ascii="Arial" w:hAnsi="Arial" w:cs="Arial"/>
          <w:sz w:val="20"/>
        </w:rPr>
      </w:pPr>
      <w:r w:rsidRPr="00C44908">
        <w:rPr>
          <w:rFonts w:ascii="Arial" w:hAnsi="Arial" w:cs="Arial"/>
          <w:sz w:val="20"/>
        </w:rPr>
        <w:t>Meeting Date</w:t>
      </w:r>
      <w:r>
        <w:rPr>
          <w:rFonts w:ascii="Arial" w:hAnsi="Arial" w:cs="Arial"/>
          <w:sz w:val="20"/>
        </w:rPr>
        <w:t>: November 9</w:t>
      </w:r>
      <w:r w:rsidRPr="00A174CC">
        <w:rPr>
          <w:rFonts w:ascii="Arial" w:hAnsi="Arial" w:cs="Arial"/>
          <w:sz w:val="20"/>
          <w:vertAlign w:val="superscript"/>
        </w:rPr>
        <w:t>th</w:t>
      </w:r>
      <w:r>
        <w:rPr>
          <w:rFonts w:ascii="Arial" w:hAnsi="Arial" w:cs="Arial"/>
          <w:sz w:val="20"/>
        </w:rPr>
        <w:t>, 2015</w:t>
      </w:r>
      <w:r w:rsidRPr="00C44908">
        <w:rPr>
          <w:rFonts w:ascii="Arial" w:hAnsi="Arial" w:cs="Arial"/>
          <w:sz w:val="20"/>
        </w:rPr>
        <w:t xml:space="preserve">   </w:t>
      </w:r>
      <w:r>
        <w:rPr>
          <w:rFonts w:ascii="Arial" w:hAnsi="Arial" w:cs="Arial"/>
          <w:sz w:val="20"/>
        </w:rPr>
        <w:t xml:space="preserve">7pm </w:t>
      </w:r>
    </w:p>
    <w:p w14:paraId="6C09413B" w14:textId="77777777" w:rsidR="005D06CA" w:rsidRPr="00C44908" w:rsidRDefault="005D06CA" w:rsidP="005D06CA">
      <w:pPr>
        <w:tabs>
          <w:tab w:val="left" w:pos="1440"/>
        </w:tabs>
        <w:ind w:right="-4158"/>
      </w:pPr>
      <w:r w:rsidRPr="00C44908">
        <w:rPr>
          <w:rFonts w:ascii="Arial" w:hAnsi="Arial" w:cs="Arial"/>
          <w:sz w:val="20"/>
        </w:rPr>
        <w:t xml:space="preserve">Location:  </w:t>
      </w:r>
      <w:r>
        <w:rPr>
          <w:rFonts w:ascii="Arial" w:hAnsi="Arial" w:cs="Arial"/>
          <w:sz w:val="20"/>
        </w:rPr>
        <w:t>Okemos Conference Center, Okemos, MI</w:t>
      </w:r>
    </w:p>
    <w:p w14:paraId="3A187469" w14:textId="77777777" w:rsidR="005D06CA" w:rsidRPr="00C44908" w:rsidRDefault="005D06CA" w:rsidP="005D06CA">
      <w:pPr>
        <w:tabs>
          <w:tab w:val="left" w:pos="1440"/>
        </w:tabs>
        <w:ind w:right="-4068"/>
        <w:rPr>
          <w:rFonts w:ascii="Arial" w:hAnsi="Arial" w:cs="Arial"/>
          <w:sz w:val="20"/>
        </w:rPr>
      </w:pPr>
    </w:p>
    <w:p w14:paraId="5736C346" w14:textId="77777777" w:rsidR="005D06CA" w:rsidRPr="003D07E8" w:rsidRDefault="005D06CA" w:rsidP="005D06CA">
      <w:pPr>
        <w:pStyle w:val="ListParagraph"/>
        <w:widowControl w:val="0"/>
        <w:numPr>
          <w:ilvl w:val="0"/>
          <w:numId w:val="7"/>
        </w:numPr>
        <w:autoSpaceDE w:val="0"/>
        <w:autoSpaceDN w:val="0"/>
        <w:adjustRightInd w:val="0"/>
        <w:spacing w:before="60" w:after="0" w:line="240" w:lineRule="auto"/>
        <w:contextualSpacing w:val="0"/>
        <w:rPr>
          <w:sz w:val="20"/>
          <w:lang w:eastAsia="ja-JP"/>
        </w:rPr>
      </w:pPr>
      <w:r w:rsidRPr="003D07E8">
        <w:rPr>
          <w:rFonts w:ascii="Arial" w:hAnsi="Arial" w:cs="Arial"/>
          <w:sz w:val="20"/>
          <w:lang w:eastAsia="ja-JP"/>
        </w:rPr>
        <w:t>Welcome and Introduction of board members and guests</w:t>
      </w:r>
    </w:p>
    <w:p w14:paraId="6AEE3A2E" w14:textId="77777777" w:rsidR="005D06CA" w:rsidRPr="00A94B93" w:rsidRDefault="005D06CA" w:rsidP="005D06CA">
      <w:pPr>
        <w:pStyle w:val="ListParagraph"/>
        <w:widowControl w:val="0"/>
        <w:numPr>
          <w:ilvl w:val="0"/>
          <w:numId w:val="7"/>
        </w:numPr>
        <w:autoSpaceDE w:val="0"/>
        <w:autoSpaceDN w:val="0"/>
        <w:adjustRightInd w:val="0"/>
        <w:spacing w:before="60" w:after="0" w:line="240" w:lineRule="auto"/>
        <w:contextualSpacing w:val="0"/>
        <w:rPr>
          <w:sz w:val="20"/>
          <w:szCs w:val="20"/>
          <w:lang w:eastAsia="ja-JP"/>
        </w:rPr>
      </w:pPr>
      <w:r w:rsidRPr="003D07E8">
        <w:rPr>
          <w:rFonts w:ascii="Arial" w:hAnsi="Arial" w:cs="Arial"/>
          <w:sz w:val="20"/>
          <w:lang w:eastAsia="ja-JP"/>
        </w:rPr>
        <w:t>Approve the Agenda</w:t>
      </w:r>
    </w:p>
    <w:p w14:paraId="503AEA2D" w14:textId="77777777" w:rsidR="005D06CA" w:rsidRPr="003D07E8" w:rsidRDefault="005D06CA" w:rsidP="005D06CA">
      <w:pPr>
        <w:pStyle w:val="ListParagraph"/>
        <w:numPr>
          <w:ilvl w:val="0"/>
          <w:numId w:val="7"/>
        </w:numPr>
        <w:spacing w:before="60" w:after="0" w:line="240" w:lineRule="auto"/>
        <w:contextualSpacing w:val="0"/>
        <w:rPr>
          <w:rFonts w:ascii="Arial" w:hAnsi="Arial" w:cs="Arial"/>
          <w:sz w:val="20"/>
          <w:lang w:eastAsia="ja-JP"/>
        </w:rPr>
      </w:pPr>
      <w:r w:rsidRPr="003D07E8">
        <w:rPr>
          <w:rFonts w:ascii="Arial" w:hAnsi="Arial" w:cs="Arial"/>
          <w:sz w:val="20"/>
          <w:lang w:eastAsia="ja-JP"/>
        </w:rPr>
        <w:t>Consent Agenda</w:t>
      </w:r>
    </w:p>
    <w:p w14:paraId="7F3696BD" w14:textId="77777777" w:rsidR="005D06CA" w:rsidRPr="003D07E8" w:rsidRDefault="005D06CA" w:rsidP="005D06CA">
      <w:pPr>
        <w:pStyle w:val="ListParagraph"/>
        <w:numPr>
          <w:ilvl w:val="0"/>
          <w:numId w:val="6"/>
        </w:numPr>
        <w:spacing w:before="60" w:after="0" w:line="240" w:lineRule="auto"/>
        <w:contextualSpacing w:val="0"/>
        <w:rPr>
          <w:rFonts w:ascii="Arial" w:hAnsi="Arial" w:cs="Arial"/>
          <w:bCs/>
          <w:sz w:val="20"/>
        </w:rPr>
      </w:pPr>
      <w:r>
        <w:rPr>
          <w:rFonts w:ascii="Arial" w:hAnsi="Arial" w:cs="Arial"/>
          <w:bCs/>
          <w:sz w:val="20"/>
        </w:rPr>
        <w:t>Approve the Minutes</w:t>
      </w:r>
    </w:p>
    <w:p w14:paraId="6C41BB0E" w14:textId="77777777" w:rsidR="005D06CA" w:rsidRPr="003D07E8" w:rsidRDefault="005D06CA" w:rsidP="005D06CA">
      <w:pPr>
        <w:pStyle w:val="ListParagraph"/>
        <w:numPr>
          <w:ilvl w:val="0"/>
          <w:numId w:val="6"/>
        </w:numPr>
        <w:spacing w:before="60" w:after="0" w:line="240" w:lineRule="auto"/>
        <w:contextualSpacing w:val="0"/>
        <w:rPr>
          <w:rFonts w:ascii="Arial" w:hAnsi="Arial" w:cs="Arial"/>
          <w:bCs/>
          <w:sz w:val="20"/>
        </w:rPr>
      </w:pPr>
      <w:r w:rsidRPr="00E700A9">
        <w:rPr>
          <w:rFonts w:ascii="Arial" w:hAnsi="Arial" w:cs="Arial"/>
          <w:sz w:val="20"/>
          <w:lang w:eastAsia="ja-JP"/>
        </w:rPr>
        <w:t>Board Reports</w:t>
      </w:r>
    </w:p>
    <w:p w14:paraId="30B20598" w14:textId="77777777" w:rsidR="005D06CA" w:rsidRPr="00A06091" w:rsidRDefault="005D06CA" w:rsidP="005D06CA">
      <w:pPr>
        <w:widowControl w:val="0"/>
        <w:autoSpaceDE w:val="0"/>
        <w:autoSpaceDN w:val="0"/>
        <w:adjustRightInd w:val="0"/>
        <w:rPr>
          <w:rFonts w:ascii="Arial" w:hAnsi="Arial" w:cs="Arial"/>
          <w:sz w:val="20"/>
          <w:lang w:eastAsia="ja-JP"/>
        </w:rPr>
      </w:pPr>
    </w:p>
    <w:p w14:paraId="388D5549" w14:textId="77777777" w:rsidR="005D06CA" w:rsidRPr="00A06091" w:rsidRDefault="005D06CA" w:rsidP="005D06CA">
      <w:pPr>
        <w:widowControl w:val="0"/>
        <w:autoSpaceDE w:val="0"/>
        <w:autoSpaceDN w:val="0"/>
        <w:adjustRightInd w:val="0"/>
        <w:rPr>
          <w:rFonts w:ascii="Arial" w:hAnsi="Arial" w:cs="Arial"/>
          <w:sz w:val="20"/>
          <w:lang w:eastAsia="ja-JP"/>
        </w:rPr>
      </w:pPr>
    </w:p>
    <w:tbl>
      <w:tblPr>
        <w:tblStyle w:val="TableGrid"/>
        <w:tblW w:w="10278" w:type="dxa"/>
        <w:tblLook w:val="04A0" w:firstRow="1" w:lastRow="0" w:firstColumn="1" w:lastColumn="0" w:noHBand="0" w:noVBand="1"/>
      </w:tblPr>
      <w:tblGrid>
        <w:gridCol w:w="10278"/>
      </w:tblGrid>
      <w:tr w:rsidR="005D06CA" w:rsidRPr="00A06091" w14:paraId="24AA57A3" w14:textId="77777777" w:rsidTr="0083674F">
        <w:tc>
          <w:tcPr>
            <w:tcW w:w="10278" w:type="dxa"/>
            <w:shd w:val="clear" w:color="auto" w:fill="D9D9D9" w:themeFill="background1" w:themeFillShade="D9"/>
            <w:vAlign w:val="center"/>
          </w:tcPr>
          <w:p w14:paraId="210DACC9" w14:textId="77777777" w:rsidR="005D06CA" w:rsidRPr="00A06091" w:rsidRDefault="005D06CA" w:rsidP="005733C6">
            <w:pPr>
              <w:ind w:right="-18"/>
              <w:rPr>
                <w:rFonts w:ascii="Arial" w:hAnsi="Arial" w:cs="Arial"/>
                <w:b/>
                <w:bCs/>
                <w:sz w:val="20"/>
              </w:rPr>
            </w:pPr>
            <w:r w:rsidRPr="00A06091">
              <w:rPr>
                <w:rFonts w:ascii="Arial" w:hAnsi="Arial" w:cs="Arial"/>
                <w:b/>
                <w:bCs/>
                <w:sz w:val="20"/>
              </w:rPr>
              <w:t>OLD BUSINESS</w:t>
            </w:r>
          </w:p>
        </w:tc>
      </w:tr>
    </w:tbl>
    <w:p w14:paraId="35F0E008" w14:textId="77777777" w:rsidR="005D06CA" w:rsidRPr="00624A26" w:rsidRDefault="005D06CA" w:rsidP="005D06CA">
      <w:pPr>
        <w:widowControl w:val="0"/>
        <w:autoSpaceDE w:val="0"/>
        <w:autoSpaceDN w:val="0"/>
        <w:adjustRightInd w:val="0"/>
        <w:rPr>
          <w:rFonts w:ascii="Arial" w:hAnsi="Arial" w:cs="Arial"/>
          <w:sz w:val="20"/>
          <w:lang w:eastAsia="ja-JP"/>
        </w:rPr>
      </w:pPr>
    </w:p>
    <w:p w14:paraId="74CF683F" w14:textId="77777777" w:rsidR="005D06CA" w:rsidRDefault="005D06CA" w:rsidP="005D06CA">
      <w:pPr>
        <w:pStyle w:val="ListParagraph"/>
        <w:widowControl w:val="0"/>
        <w:numPr>
          <w:ilvl w:val="0"/>
          <w:numId w:val="29"/>
        </w:numPr>
        <w:autoSpaceDE w:val="0"/>
        <w:autoSpaceDN w:val="0"/>
        <w:adjustRightInd w:val="0"/>
        <w:rPr>
          <w:rFonts w:ascii="Arial" w:hAnsi="Arial" w:cs="Arial"/>
          <w:sz w:val="20"/>
          <w:lang w:eastAsia="ja-JP"/>
        </w:rPr>
      </w:pPr>
      <w:r>
        <w:rPr>
          <w:rFonts w:ascii="Arial" w:hAnsi="Arial" w:cs="Arial"/>
          <w:sz w:val="20"/>
          <w:lang w:eastAsia="ja-JP"/>
        </w:rPr>
        <w:t>Status of By-Law Revisions and Bylaw Inconsistencies-Josh Wood</w:t>
      </w:r>
    </w:p>
    <w:p w14:paraId="53DF34D1" w14:textId="77777777" w:rsidR="005D06CA" w:rsidRPr="005D06CA" w:rsidRDefault="005D06CA" w:rsidP="005D06CA">
      <w:pPr>
        <w:pStyle w:val="ListParagraph"/>
        <w:widowControl w:val="0"/>
        <w:numPr>
          <w:ilvl w:val="0"/>
          <w:numId w:val="29"/>
        </w:numPr>
        <w:autoSpaceDE w:val="0"/>
        <w:autoSpaceDN w:val="0"/>
        <w:adjustRightInd w:val="0"/>
        <w:rPr>
          <w:rFonts w:ascii="Arial" w:hAnsi="Arial" w:cs="Arial"/>
          <w:sz w:val="20"/>
          <w:lang w:eastAsia="ja-JP"/>
        </w:rPr>
      </w:pPr>
      <w:r>
        <w:rPr>
          <w:rFonts w:ascii="Arial" w:hAnsi="Arial" w:cs="Arial"/>
          <w:sz w:val="20"/>
          <w:lang w:eastAsia="ja-JP"/>
        </w:rPr>
        <w:t>Status of Rule and Procedure Updates-Josh Wood</w:t>
      </w:r>
    </w:p>
    <w:tbl>
      <w:tblPr>
        <w:tblStyle w:val="TableGrid"/>
        <w:tblW w:w="10278" w:type="dxa"/>
        <w:tblLook w:val="04A0" w:firstRow="1" w:lastRow="0" w:firstColumn="1" w:lastColumn="0" w:noHBand="0" w:noVBand="1"/>
      </w:tblPr>
      <w:tblGrid>
        <w:gridCol w:w="10278"/>
      </w:tblGrid>
      <w:tr w:rsidR="005D06CA" w:rsidRPr="00A06091" w14:paraId="7ABF86E7" w14:textId="77777777" w:rsidTr="0083674F">
        <w:tc>
          <w:tcPr>
            <w:tcW w:w="10278" w:type="dxa"/>
            <w:shd w:val="clear" w:color="auto" w:fill="D9D9D9" w:themeFill="background1" w:themeFillShade="D9"/>
            <w:vAlign w:val="center"/>
          </w:tcPr>
          <w:p w14:paraId="34FA208D" w14:textId="77777777" w:rsidR="005D06CA" w:rsidRPr="00A06091" w:rsidRDefault="005D06CA" w:rsidP="005733C6">
            <w:pPr>
              <w:ind w:right="-18"/>
              <w:rPr>
                <w:rFonts w:ascii="Arial" w:hAnsi="Arial" w:cs="Arial"/>
                <w:b/>
                <w:bCs/>
                <w:sz w:val="20"/>
              </w:rPr>
            </w:pPr>
            <w:r>
              <w:rPr>
                <w:rFonts w:ascii="Arial" w:hAnsi="Arial" w:cs="Arial"/>
                <w:b/>
                <w:bCs/>
                <w:sz w:val="20"/>
              </w:rPr>
              <w:t>NEW</w:t>
            </w:r>
            <w:r w:rsidRPr="00A06091">
              <w:rPr>
                <w:rFonts w:ascii="Arial" w:hAnsi="Arial" w:cs="Arial"/>
                <w:b/>
                <w:bCs/>
                <w:sz w:val="20"/>
              </w:rPr>
              <w:t xml:space="preserve"> BUSINESS</w:t>
            </w:r>
          </w:p>
        </w:tc>
      </w:tr>
    </w:tbl>
    <w:p w14:paraId="20A74946" w14:textId="77777777" w:rsidR="005D06CA" w:rsidRDefault="005D06CA" w:rsidP="005D06CA">
      <w:pPr>
        <w:widowControl w:val="0"/>
        <w:autoSpaceDE w:val="0"/>
        <w:autoSpaceDN w:val="0"/>
        <w:adjustRightInd w:val="0"/>
        <w:rPr>
          <w:rFonts w:ascii="Arial" w:hAnsi="Arial" w:cs="Arial"/>
          <w:sz w:val="20"/>
          <w:lang w:eastAsia="ja-JP"/>
        </w:rPr>
      </w:pPr>
    </w:p>
    <w:p w14:paraId="4CB2D7EC" w14:textId="77777777" w:rsidR="005D06CA" w:rsidRDefault="005D06CA" w:rsidP="005D06CA">
      <w:pPr>
        <w:pStyle w:val="ListParagraph"/>
        <w:widowControl w:val="0"/>
        <w:numPr>
          <w:ilvl w:val="0"/>
          <w:numId w:val="30"/>
        </w:numPr>
        <w:autoSpaceDE w:val="0"/>
        <w:autoSpaceDN w:val="0"/>
        <w:adjustRightInd w:val="0"/>
        <w:rPr>
          <w:rFonts w:ascii="Arial" w:hAnsi="Arial" w:cs="Arial"/>
          <w:sz w:val="20"/>
          <w:lang w:eastAsia="ja-JP"/>
        </w:rPr>
      </w:pPr>
      <w:r>
        <w:rPr>
          <w:rFonts w:ascii="Arial" w:hAnsi="Arial" w:cs="Arial"/>
          <w:sz w:val="20"/>
          <w:lang w:eastAsia="ja-JP"/>
        </w:rPr>
        <w:t>Office 365 for Non-Profits-</w:t>
      </w:r>
      <w:r w:rsidRPr="00A174CC">
        <w:rPr>
          <w:rFonts w:ascii="Arial" w:hAnsi="Arial" w:cs="Arial"/>
          <w:sz w:val="20"/>
          <w:lang w:eastAsia="ja-JP"/>
        </w:rPr>
        <w:t>Joe Gazzarato, Athlete At-Large</w:t>
      </w:r>
    </w:p>
    <w:p w14:paraId="04125C3E" w14:textId="77777777" w:rsidR="005D06CA" w:rsidRDefault="005D06CA" w:rsidP="005D06CA">
      <w:pPr>
        <w:pStyle w:val="ListParagraph"/>
        <w:widowControl w:val="0"/>
        <w:numPr>
          <w:ilvl w:val="1"/>
          <w:numId w:val="30"/>
        </w:numPr>
        <w:autoSpaceDE w:val="0"/>
        <w:autoSpaceDN w:val="0"/>
        <w:adjustRightInd w:val="0"/>
        <w:rPr>
          <w:rFonts w:ascii="Arial" w:hAnsi="Arial" w:cs="Arial"/>
          <w:sz w:val="20"/>
          <w:lang w:eastAsia="ja-JP"/>
        </w:rPr>
      </w:pPr>
      <w:r>
        <w:rPr>
          <w:rFonts w:ascii="Arial" w:hAnsi="Arial" w:cs="Arial"/>
          <w:sz w:val="20"/>
          <w:lang w:eastAsia="ja-JP"/>
        </w:rPr>
        <w:t>Presentation and discussion of the creation of email addresses for Michigan Swimming Board and other key positions of the organization.</w:t>
      </w:r>
    </w:p>
    <w:p w14:paraId="08B3BB5F" w14:textId="7DF30978" w:rsidR="00B215EB" w:rsidRPr="00B215EB" w:rsidRDefault="00B215EB" w:rsidP="005D06CA">
      <w:pPr>
        <w:pStyle w:val="ListParagraph"/>
        <w:widowControl w:val="0"/>
        <w:numPr>
          <w:ilvl w:val="1"/>
          <w:numId w:val="30"/>
        </w:numPr>
        <w:autoSpaceDE w:val="0"/>
        <w:autoSpaceDN w:val="0"/>
        <w:adjustRightInd w:val="0"/>
        <w:rPr>
          <w:rFonts w:ascii="Arial" w:hAnsi="Arial" w:cs="Arial"/>
          <w:sz w:val="20"/>
          <w:lang w:eastAsia="ja-JP"/>
        </w:rPr>
      </w:pPr>
      <w:r>
        <w:rPr>
          <w:rFonts w:ascii="Arial" w:hAnsi="Arial" w:cs="Arial"/>
          <w:b/>
          <w:sz w:val="20"/>
          <w:lang w:eastAsia="ja-JP"/>
        </w:rPr>
        <w:t>Attachments:</w:t>
      </w:r>
    </w:p>
    <w:p w14:paraId="056B9E35" w14:textId="49D9043E" w:rsidR="00B215EB" w:rsidRPr="0083674F" w:rsidRDefault="00B215EB" w:rsidP="0083674F">
      <w:pPr>
        <w:pStyle w:val="ListParagraph"/>
        <w:widowControl w:val="0"/>
        <w:numPr>
          <w:ilvl w:val="2"/>
          <w:numId w:val="30"/>
        </w:numPr>
        <w:autoSpaceDE w:val="0"/>
        <w:autoSpaceDN w:val="0"/>
        <w:adjustRightInd w:val="0"/>
        <w:rPr>
          <w:rFonts w:ascii="Arial" w:hAnsi="Arial" w:cs="Arial"/>
          <w:sz w:val="20"/>
          <w:lang w:eastAsia="ja-JP"/>
        </w:rPr>
      </w:pPr>
      <w:r>
        <w:rPr>
          <w:rFonts w:ascii="Arial" w:hAnsi="Arial" w:cs="Arial"/>
          <w:b/>
          <w:sz w:val="20"/>
          <w:lang w:eastAsia="ja-JP"/>
        </w:rPr>
        <w:t>Microsoft Office 365 Basic Information.pdf</w:t>
      </w:r>
    </w:p>
    <w:p w14:paraId="7DF73509" w14:textId="77777777" w:rsidR="00B215EB" w:rsidRDefault="00B215EB" w:rsidP="00B215EB">
      <w:pPr>
        <w:pStyle w:val="ListParagraph"/>
        <w:widowControl w:val="0"/>
        <w:autoSpaceDE w:val="0"/>
        <w:autoSpaceDN w:val="0"/>
        <w:adjustRightInd w:val="0"/>
        <w:ind w:left="2160"/>
        <w:rPr>
          <w:rFonts w:ascii="Arial" w:hAnsi="Arial" w:cs="Arial"/>
          <w:b/>
          <w:sz w:val="20"/>
          <w:lang w:eastAsia="ja-JP"/>
        </w:rPr>
      </w:pPr>
    </w:p>
    <w:p w14:paraId="126732F4" w14:textId="678DF09C" w:rsidR="00B215EB" w:rsidRPr="00B215EB" w:rsidRDefault="00B215EB" w:rsidP="00B215EB">
      <w:pPr>
        <w:pStyle w:val="ListParagraph"/>
        <w:widowControl w:val="0"/>
        <w:numPr>
          <w:ilvl w:val="0"/>
          <w:numId w:val="30"/>
        </w:numPr>
        <w:autoSpaceDE w:val="0"/>
        <w:autoSpaceDN w:val="0"/>
        <w:adjustRightInd w:val="0"/>
        <w:rPr>
          <w:rFonts w:ascii="Arial" w:hAnsi="Arial" w:cs="Arial"/>
          <w:b/>
          <w:sz w:val="20"/>
          <w:lang w:eastAsia="ja-JP"/>
        </w:rPr>
      </w:pPr>
      <w:r>
        <w:rPr>
          <w:rFonts w:ascii="Arial" w:hAnsi="Arial" w:cs="Arial"/>
          <w:sz w:val="20"/>
          <w:lang w:eastAsia="ja-JP"/>
        </w:rPr>
        <w:t>Program Development Committee Rules and Procedures Changes</w:t>
      </w:r>
    </w:p>
    <w:p w14:paraId="3B55D9B6" w14:textId="59771251" w:rsidR="00B215EB" w:rsidRDefault="00B215EB" w:rsidP="00B215EB">
      <w:pPr>
        <w:pStyle w:val="ListParagraph"/>
        <w:widowControl w:val="0"/>
        <w:numPr>
          <w:ilvl w:val="1"/>
          <w:numId w:val="30"/>
        </w:numPr>
        <w:autoSpaceDE w:val="0"/>
        <w:autoSpaceDN w:val="0"/>
        <w:adjustRightInd w:val="0"/>
        <w:rPr>
          <w:rFonts w:ascii="Arial" w:hAnsi="Arial" w:cs="Arial"/>
          <w:b/>
          <w:sz w:val="20"/>
          <w:lang w:eastAsia="ja-JP"/>
        </w:rPr>
      </w:pPr>
      <w:r>
        <w:rPr>
          <w:rFonts w:ascii="Arial" w:hAnsi="Arial" w:cs="Arial"/>
          <w:b/>
          <w:sz w:val="20"/>
          <w:lang w:eastAsia="ja-JP"/>
        </w:rPr>
        <w:t>Attachments:</w:t>
      </w:r>
    </w:p>
    <w:p w14:paraId="65F7409F" w14:textId="11437391" w:rsidR="00B215EB" w:rsidRDefault="00B215EB" w:rsidP="00B215EB">
      <w:pPr>
        <w:pStyle w:val="ListParagraph"/>
        <w:widowControl w:val="0"/>
        <w:numPr>
          <w:ilvl w:val="2"/>
          <w:numId w:val="30"/>
        </w:numPr>
        <w:autoSpaceDE w:val="0"/>
        <w:autoSpaceDN w:val="0"/>
        <w:adjustRightInd w:val="0"/>
        <w:rPr>
          <w:rFonts w:ascii="Arial" w:hAnsi="Arial" w:cs="Arial"/>
          <w:b/>
          <w:sz w:val="20"/>
          <w:lang w:eastAsia="ja-JP"/>
        </w:rPr>
      </w:pPr>
      <w:r>
        <w:rPr>
          <w:rFonts w:ascii="Arial" w:hAnsi="Arial" w:cs="Arial"/>
          <w:b/>
          <w:sz w:val="20"/>
          <w:lang w:eastAsia="ja-JP"/>
        </w:rPr>
        <w:t>PD – 1 Time Standards amendment R&amp;P Proposal.docx</w:t>
      </w:r>
    </w:p>
    <w:p w14:paraId="14F4E009" w14:textId="175F24F5" w:rsidR="00B215EB" w:rsidRDefault="00B215EB" w:rsidP="00B215EB">
      <w:pPr>
        <w:pStyle w:val="ListParagraph"/>
        <w:widowControl w:val="0"/>
        <w:numPr>
          <w:ilvl w:val="2"/>
          <w:numId w:val="30"/>
        </w:numPr>
        <w:autoSpaceDE w:val="0"/>
        <w:autoSpaceDN w:val="0"/>
        <w:adjustRightInd w:val="0"/>
        <w:rPr>
          <w:rFonts w:ascii="Arial" w:hAnsi="Arial" w:cs="Arial"/>
          <w:b/>
          <w:sz w:val="20"/>
          <w:lang w:eastAsia="ja-JP"/>
        </w:rPr>
      </w:pPr>
      <w:r>
        <w:rPr>
          <w:rFonts w:ascii="Arial" w:hAnsi="Arial" w:cs="Arial"/>
          <w:b/>
          <w:sz w:val="20"/>
          <w:lang w:eastAsia="ja-JP"/>
        </w:rPr>
        <w:t>PD – 2 Time Standards due date R&amp;P Proposal.docx</w:t>
      </w:r>
    </w:p>
    <w:p w14:paraId="01CFAE52" w14:textId="162E5F82" w:rsidR="00B215EB" w:rsidRDefault="00B215EB" w:rsidP="00B215EB">
      <w:pPr>
        <w:pStyle w:val="ListParagraph"/>
        <w:widowControl w:val="0"/>
        <w:numPr>
          <w:ilvl w:val="2"/>
          <w:numId w:val="30"/>
        </w:numPr>
        <w:autoSpaceDE w:val="0"/>
        <w:autoSpaceDN w:val="0"/>
        <w:adjustRightInd w:val="0"/>
        <w:rPr>
          <w:rFonts w:ascii="Arial" w:hAnsi="Arial" w:cs="Arial"/>
          <w:b/>
          <w:sz w:val="20"/>
          <w:lang w:eastAsia="ja-JP"/>
        </w:rPr>
      </w:pPr>
      <w:r>
        <w:rPr>
          <w:rFonts w:ascii="Arial" w:hAnsi="Arial" w:cs="Arial"/>
          <w:b/>
          <w:sz w:val="20"/>
          <w:lang w:eastAsia="ja-JP"/>
        </w:rPr>
        <w:t xml:space="preserve">PD – 3 Time </w:t>
      </w:r>
      <w:r w:rsidR="00C87FF6">
        <w:rPr>
          <w:rFonts w:ascii="Arial" w:hAnsi="Arial" w:cs="Arial"/>
          <w:b/>
          <w:sz w:val="20"/>
          <w:lang w:eastAsia="ja-JP"/>
        </w:rPr>
        <w:t>Standards</w:t>
      </w:r>
      <w:r>
        <w:rPr>
          <w:rFonts w:ascii="Arial" w:hAnsi="Arial" w:cs="Arial"/>
          <w:b/>
          <w:sz w:val="20"/>
          <w:lang w:eastAsia="ja-JP"/>
        </w:rPr>
        <w:t xml:space="preserve"> </w:t>
      </w:r>
      <w:r w:rsidR="00C87FF6">
        <w:rPr>
          <w:rFonts w:ascii="Arial" w:hAnsi="Arial" w:cs="Arial"/>
          <w:b/>
          <w:sz w:val="20"/>
          <w:lang w:eastAsia="ja-JP"/>
        </w:rPr>
        <w:t>publish</w:t>
      </w:r>
      <w:r>
        <w:rPr>
          <w:rFonts w:ascii="Arial" w:hAnsi="Arial" w:cs="Arial"/>
          <w:b/>
          <w:sz w:val="20"/>
          <w:lang w:eastAsia="ja-JP"/>
        </w:rPr>
        <w:t xml:space="preserve"> R&amp;P Proposal.docx</w:t>
      </w:r>
    </w:p>
    <w:p w14:paraId="399DD22B" w14:textId="581D59C4" w:rsidR="00B215EB" w:rsidRDefault="00B215EB" w:rsidP="00B215EB">
      <w:pPr>
        <w:pStyle w:val="ListParagraph"/>
        <w:widowControl w:val="0"/>
        <w:numPr>
          <w:ilvl w:val="2"/>
          <w:numId w:val="30"/>
        </w:numPr>
        <w:autoSpaceDE w:val="0"/>
        <w:autoSpaceDN w:val="0"/>
        <w:adjustRightInd w:val="0"/>
        <w:rPr>
          <w:rFonts w:ascii="Arial" w:hAnsi="Arial" w:cs="Arial"/>
          <w:b/>
          <w:sz w:val="20"/>
          <w:lang w:eastAsia="ja-JP"/>
        </w:rPr>
      </w:pPr>
      <w:r>
        <w:rPr>
          <w:rFonts w:ascii="Arial" w:hAnsi="Arial" w:cs="Arial"/>
          <w:b/>
          <w:sz w:val="20"/>
          <w:lang w:eastAsia="ja-JP"/>
        </w:rPr>
        <w:t>PD – 4 State meets Defined R&amp;P Proposal.docx</w:t>
      </w:r>
    </w:p>
    <w:p w14:paraId="1A0BF75D" w14:textId="647A3BE2" w:rsidR="00B215EB" w:rsidRDefault="00B215EB" w:rsidP="00B215EB">
      <w:pPr>
        <w:pStyle w:val="ListParagraph"/>
        <w:widowControl w:val="0"/>
        <w:numPr>
          <w:ilvl w:val="2"/>
          <w:numId w:val="30"/>
        </w:numPr>
        <w:autoSpaceDE w:val="0"/>
        <w:autoSpaceDN w:val="0"/>
        <w:adjustRightInd w:val="0"/>
        <w:rPr>
          <w:rFonts w:ascii="Arial" w:hAnsi="Arial" w:cs="Arial"/>
          <w:b/>
          <w:sz w:val="20"/>
          <w:lang w:eastAsia="ja-JP"/>
        </w:rPr>
      </w:pPr>
      <w:r>
        <w:rPr>
          <w:rFonts w:ascii="Arial" w:hAnsi="Arial" w:cs="Arial"/>
          <w:b/>
          <w:sz w:val="20"/>
          <w:lang w:eastAsia="ja-JP"/>
        </w:rPr>
        <w:t>PD – 5 State Meets events Defined RP proposal.docx</w:t>
      </w:r>
    </w:p>
    <w:p w14:paraId="525C2355" w14:textId="79629F00" w:rsidR="00B215EB" w:rsidRPr="00B215EB" w:rsidRDefault="00B215EB" w:rsidP="00B215EB">
      <w:pPr>
        <w:pStyle w:val="ListParagraph"/>
        <w:widowControl w:val="0"/>
        <w:numPr>
          <w:ilvl w:val="0"/>
          <w:numId w:val="30"/>
        </w:numPr>
        <w:autoSpaceDE w:val="0"/>
        <w:autoSpaceDN w:val="0"/>
        <w:adjustRightInd w:val="0"/>
        <w:rPr>
          <w:rFonts w:ascii="Arial" w:hAnsi="Arial" w:cs="Arial"/>
          <w:b/>
          <w:sz w:val="20"/>
          <w:lang w:eastAsia="ja-JP"/>
        </w:rPr>
      </w:pPr>
      <w:r>
        <w:rPr>
          <w:rFonts w:ascii="Arial" w:hAnsi="Arial" w:cs="Arial"/>
          <w:sz w:val="20"/>
          <w:lang w:eastAsia="ja-JP"/>
        </w:rPr>
        <w:t>Program Operations Committee Rules and Procedures Changes</w:t>
      </w:r>
    </w:p>
    <w:p w14:paraId="40584BE1" w14:textId="34EBBA46" w:rsidR="00B215EB" w:rsidRDefault="00B215EB" w:rsidP="00B215EB">
      <w:pPr>
        <w:pStyle w:val="ListParagraph"/>
        <w:widowControl w:val="0"/>
        <w:numPr>
          <w:ilvl w:val="1"/>
          <w:numId w:val="30"/>
        </w:numPr>
        <w:autoSpaceDE w:val="0"/>
        <w:autoSpaceDN w:val="0"/>
        <w:adjustRightInd w:val="0"/>
        <w:rPr>
          <w:rFonts w:ascii="Arial" w:hAnsi="Arial" w:cs="Arial"/>
          <w:b/>
          <w:sz w:val="20"/>
          <w:lang w:eastAsia="ja-JP"/>
        </w:rPr>
      </w:pPr>
      <w:r>
        <w:rPr>
          <w:rFonts w:ascii="Arial" w:hAnsi="Arial" w:cs="Arial"/>
          <w:b/>
          <w:sz w:val="20"/>
          <w:lang w:eastAsia="ja-JP"/>
        </w:rPr>
        <w:t>Attachments:</w:t>
      </w:r>
    </w:p>
    <w:p w14:paraId="1033F932" w14:textId="62E7D31A" w:rsidR="00B215EB" w:rsidRDefault="00B215EB" w:rsidP="00B215EB">
      <w:pPr>
        <w:pStyle w:val="ListParagraph"/>
        <w:widowControl w:val="0"/>
        <w:numPr>
          <w:ilvl w:val="2"/>
          <w:numId w:val="30"/>
        </w:numPr>
        <w:autoSpaceDE w:val="0"/>
        <w:autoSpaceDN w:val="0"/>
        <w:adjustRightInd w:val="0"/>
        <w:rPr>
          <w:rFonts w:ascii="Arial" w:hAnsi="Arial" w:cs="Arial"/>
          <w:b/>
          <w:sz w:val="20"/>
          <w:lang w:eastAsia="ja-JP"/>
        </w:rPr>
      </w:pPr>
      <w:r>
        <w:rPr>
          <w:rFonts w:ascii="Arial" w:hAnsi="Arial" w:cs="Arial"/>
          <w:b/>
          <w:sz w:val="20"/>
          <w:lang w:eastAsia="ja-JP"/>
        </w:rPr>
        <w:t>PO 1 – Types of meets – internet distance reference R&amp;P Proposal.docx</w:t>
      </w:r>
    </w:p>
    <w:p w14:paraId="59610D1C" w14:textId="6B0B6D49" w:rsidR="007C7922" w:rsidRDefault="007C7922" w:rsidP="00B215EB">
      <w:pPr>
        <w:pStyle w:val="ListParagraph"/>
        <w:widowControl w:val="0"/>
        <w:numPr>
          <w:ilvl w:val="2"/>
          <w:numId w:val="30"/>
        </w:numPr>
        <w:autoSpaceDE w:val="0"/>
        <w:autoSpaceDN w:val="0"/>
        <w:adjustRightInd w:val="0"/>
        <w:rPr>
          <w:rFonts w:ascii="Arial" w:hAnsi="Arial" w:cs="Arial"/>
          <w:b/>
          <w:sz w:val="20"/>
          <w:lang w:eastAsia="ja-JP"/>
        </w:rPr>
      </w:pPr>
      <w:r>
        <w:rPr>
          <w:rFonts w:ascii="Arial" w:hAnsi="Arial" w:cs="Arial"/>
          <w:b/>
          <w:sz w:val="20"/>
          <w:lang w:eastAsia="ja-JP"/>
        </w:rPr>
        <w:t>PO 2 – Types of Meets RP Proposal (2).docx</w:t>
      </w:r>
    </w:p>
    <w:p w14:paraId="306C6C47" w14:textId="63FE49C7" w:rsidR="007C7922" w:rsidRDefault="007C7922" w:rsidP="00B215EB">
      <w:pPr>
        <w:pStyle w:val="ListParagraph"/>
        <w:widowControl w:val="0"/>
        <w:numPr>
          <w:ilvl w:val="2"/>
          <w:numId w:val="30"/>
        </w:numPr>
        <w:autoSpaceDE w:val="0"/>
        <w:autoSpaceDN w:val="0"/>
        <w:adjustRightInd w:val="0"/>
        <w:rPr>
          <w:rFonts w:ascii="Arial" w:hAnsi="Arial" w:cs="Arial"/>
          <w:b/>
          <w:sz w:val="20"/>
          <w:lang w:eastAsia="ja-JP"/>
        </w:rPr>
      </w:pPr>
      <w:r>
        <w:rPr>
          <w:rFonts w:ascii="Arial" w:hAnsi="Arial" w:cs="Arial"/>
          <w:b/>
          <w:sz w:val="20"/>
          <w:lang w:eastAsia="ja-JP"/>
        </w:rPr>
        <w:t>PO 3 – the meet contract BOR correction Proposal.docx</w:t>
      </w:r>
    </w:p>
    <w:p w14:paraId="19A82E20" w14:textId="31362A41" w:rsidR="007C7922" w:rsidRDefault="007C7922" w:rsidP="00B215EB">
      <w:pPr>
        <w:pStyle w:val="ListParagraph"/>
        <w:widowControl w:val="0"/>
        <w:numPr>
          <w:ilvl w:val="2"/>
          <w:numId w:val="30"/>
        </w:numPr>
        <w:autoSpaceDE w:val="0"/>
        <w:autoSpaceDN w:val="0"/>
        <w:adjustRightInd w:val="0"/>
        <w:rPr>
          <w:rFonts w:ascii="Arial" w:hAnsi="Arial" w:cs="Arial"/>
          <w:b/>
          <w:sz w:val="20"/>
          <w:lang w:eastAsia="ja-JP"/>
        </w:rPr>
      </w:pPr>
      <w:r>
        <w:rPr>
          <w:rFonts w:ascii="Arial" w:hAnsi="Arial" w:cs="Arial"/>
          <w:b/>
          <w:sz w:val="20"/>
          <w:lang w:eastAsia="ja-JP"/>
        </w:rPr>
        <w:t>PO 4 – Transmittal – BOR reference Proposal.docx</w:t>
      </w:r>
    </w:p>
    <w:p w14:paraId="125A6735" w14:textId="4BC93576" w:rsidR="007C7922" w:rsidRDefault="007C7922" w:rsidP="00B215EB">
      <w:pPr>
        <w:pStyle w:val="ListParagraph"/>
        <w:widowControl w:val="0"/>
        <w:numPr>
          <w:ilvl w:val="2"/>
          <w:numId w:val="30"/>
        </w:numPr>
        <w:autoSpaceDE w:val="0"/>
        <w:autoSpaceDN w:val="0"/>
        <w:adjustRightInd w:val="0"/>
        <w:rPr>
          <w:rFonts w:ascii="Arial" w:hAnsi="Arial" w:cs="Arial"/>
          <w:b/>
          <w:sz w:val="20"/>
          <w:lang w:eastAsia="ja-JP"/>
        </w:rPr>
      </w:pPr>
      <w:r>
        <w:rPr>
          <w:rFonts w:ascii="Arial" w:hAnsi="Arial" w:cs="Arial"/>
          <w:b/>
          <w:sz w:val="20"/>
          <w:lang w:eastAsia="ja-JP"/>
        </w:rPr>
        <w:t>PO 5 – State Meets A0 – AR correction R&amp;P Proposal.docx</w:t>
      </w:r>
    </w:p>
    <w:p w14:paraId="2E674B87" w14:textId="0C12AF29" w:rsidR="007C7922" w:rsidRDefault="007C7922" w:rsidP="00B215EB">
      <w:pPr>
        <w:pStyle w:val="ListParagraph"/>
        <w:widowControl w:val="0"/>
        <w:numPr>
          <w:ilvl w:val="2"/>
          <w:numId w:val="30"/>
        </w:numPr>
        <w:autoSpaceDE w:val="0"/>
        <w:autoSpaceDN w:val="0"/>
        <w:adjustRightInd w:val="0"/>
        <w:rPr>
          <w:rFonts w:ascii="Arial" w:hAnsi="Arial" w:cs="Arial"/>
          <w:b/>
          <w:sz w:val="20"/>
          <w:lang w:eastAsia="ja-JP"/>
        </w:rPr>
      </w:pPr>
      <w:r>
        <w:rPr>
          <w:rFonts w:ascii="Arial" w:hAnsi="Arial" w:cs="Arial"/>
          <w:b/>
          <w:sz w:val="20"/>
          <w:lang w:eastAsia="ja-JP"/>
        </w:rPr>
        <w:t>PO 6 – Skeleton Schedule Development due dates R&amp;P Proposal.docx</w:t>
      </w:r>
    </w:p>
    <w:p w14:paraId="757FB55D" w14:textId="6A2D337F" w:rsidR="007C7922" w:rsidRDefault="007C7922" w:rsidP="00B215EB">
      <w:pPr>
        <w:pStyle w:val="ListParagraph"/>
        <w:widowControl w:val="0"/>
        <w:numPr>
          <w:ilvl w:val="2"/>
          <w:numId w:val="30"/>
        </w:numPr>
        <w:autoSpaceDE w:val="0"/>
        <w:autoSpaceDN w:val="0"/>
        <w:adjustRightInd w:val="0"/>
        <w:rPr>
          <w:rFonts w:ascii="Arial" w:hAnsi="Arial" w:cs="Arial"/>
          <w:b/>
          <w:sz w:val="20"/>
          <w:lang w:eastAsia="ja-JP"/>
        </w:rPr>
      </w:pPr>
      <w:r>
        <w:rPr>
          <w:rFonts w:ascii="Arial" w:hAnsi="Arial" w:cs="Arial"/>
          <w:b/>
          <w:sz w:val="20"/>
          <w:lang w:eastAsia="ja-JP"/>
        </w:rPr>
        <w:t>PO 7 – Skeleton Schedule Development R&amp;P Proposal.docx</w:t>
      </w:r>
    </w:p>
    <w:p w14:paraId="332694F4" w14:textId="4860C39A" w:rsidR="007C7922" w:rsidRDefault="007C7922" w:rsidP="00B215EB">
      <w:pPr>
        <w:pStyle w:val="ListParagraph"/>
        <w:widowControl w:val="0"/>
        <w:numPr>
          <w:ilvl w:val="2"/>
          <w:numId w:val="30"/>
        </w:numPr>
        <w:autoSpaceDE w:val="0"/>
        <w:autoSpaceDN w:val="0"/>
        <w:adjustRightInd w:val="0"/>
        <w:rPr>
          <w:rFonts w:ascii="Arial" w:hAnsi="Arial" w:cs="Arial"/>
          <w:b/>
          <w:sz w:val="20"/>
          <w:lang w:eastAsia="ja-JP"/>
        </w:rPr>
      </w:pPr>
      <w:r>
        <w:rPr>
          <w:rFonts w:ascii="Arial" w:hAnsi="Arial" w:cs="Arial"/>
          <w:b/>
          <w:sz w:val="20"/>
          <w:lang w:eastAsia="ja-JP"/>
        </w:rPr>
        <w:t>PO 8 – bids to host – save the date doc R&amp;P Proposal.docx</w:t>
      </w:r>
    </w:p>
    <w:p w14:paraId="3C25F252" w14:textId="0C895640" w:rsidR="007C7922" w:rsidRPr="007C7922" w:rsidRDefault="007C7922" w:rsidP="007C7922">
      <w:pPr>
        <w:pStyle w:val="ListParagraph"/>
        <w:widowControl w:val="0"/>
        <w:numPr>
          <w:ilvl w:val="2"/>
          <w:numId w:val="30"/>
        </w:numPr>
        <w:autoSpaceDE w:val="0"/>
        <w:autoSpaceDN w:val="0"/>
        <w:adjustRightInd w:val="0"/>
        <w:rPr>
          <w:rFonts w:ascii="Arial" w:hAnsi="Arial" w:cs="Arial"/>
          <w:b/>
          <w:sz w:val="20"/>
          <w:lang w:eastAsia="ja-JP"/>
        </w:rPr>
      </w:pPr>
      <w:r>
        <w:rPr>
          <w:rFonts w:ascii="Arial" w:hAnsi="Arial" w:cs="Arial"/>
          <w:b/>
          <w:sz w:val="20"/>
          <w:lang w:eastAsia="ja-JP"/>
        </w:rPr>
        <w:t>PO 9 – bids to host – approval R&amp;P Proposal.docx</w:t>
      </w:r>
    </w:p>
    <w:p w14:paraId="49FF5189" w14:textId="53680681" w:rsidR="00B215EB" w:rsidRDefault="00B215EB" w:rsidP="00B215EB">
      <w:pPr>
        <w:pStyle w:val="ListParagraph"/>
        <w:widowControl w:val="0"/>
        <w:numPr>
          <w:ilvl w:val="2"/>
          <w:numId w:val="30"/>
        </w:numPr>
        <w:autoSpaceDE w:val="0"/>
        <w:autoSpaceDN w:val="0"/>
        <w:adjustRightInd w:val="0"/>
        <w:rPr>
          <w:rFonts w:ascii="Arial" w:hAnsi="Arial" w:cs="Arial"/>
          <w:b/>
          <w:sz w:val="20"/>
          <w:lang w:eastAsia="ja-JP"/>
        </w:rPr>
      </w:pPr>
      <w:r>
        <w:rPr>
          <w:rFonts w:ascii="Arial" w:hAnsi="Arial" w:cs="Arial"/>
          <w:b/>
          <w:sz w:val="20"/>
          <w:lang w:eastAsia="ja-JP"/>
        </w:rPr>
        <w:t>PO 10 – bids to hos</w:t>
      </w:r>
      <w:r w:rsidR="000F1BD6">
        <w:rPr>
          <w:rFonts w:ascii="Arial" w:hAnsi="Arial" w:cs="Arial"/>
          <w:b/>
          <w:sz w:val="20"/>
          <w:lang w:eastAsia="ja-JP"/>
        </w:rPr>
        <w:t>t</w:t>
      </w:r>
      <w:r>
        <w:rPr>
          <w:rFonts w:ascii="Arial" w:hAnsi="Arial" w:cs="Arial"/>
          <w:b/>
          <w:sz w:val="20"/>
          <w:lang w:eastAsia="ja-JP"/>
        </w:rPr>
        <w:t xml:space="preserve"> – </w:t>
      </w:r>
      <w:r w:rsidR="003C682F">
        <w:rPr>
          <w:rFonts w:ascii="Arial" w:hAnsi="Arial" w:cs="Arial"/>
          <w:b/>
          <w:sz w:val="20"/>
          <w:lang w:eastAsia="ja-JP"/>
        </w:rPr>
        <w:t>co-host</w:t>
      </w:r>
      <w:r>
        <w:rPr>
          <w:rFonts w:ascii="Arial" w:hAnsi="Arial" w:cs="Arial"/>
          <w:b/>
          <w:sz w:val="20"/>
          <w:lang w:eastAsia="ja-JP"/>
        </w:rPr>
        <w:t xml:space="preserve"> R&amp;P Proposal.docx</w:t>
      </w:r>
    </w:p>
    <w:p w14:paraId="58CE5C67" w14:textId="77777777" w:rsidR="003C682F" w:rsidRDefault="003C682F" w:rsidP="003C682F">
      <w:pPr>
        <w:pStyle w:val="ListParagraph"/>
        <w:widowControl w:val="0"/>
        <w:autoSpaceDE w:val="0"/>
        <w:autoSpaceDN w:val="0"/>
        <w:adjustRightInd w:val="0"/>
        <w:rPr>
          <w:rFonts w:ascii="Arial" w:hAnsi="Arial" w:cs="Arial"/>
          <w:b/>
          <w:sz w:val="20"/>
          <w:lang w:eastAsia="ja-JP"/>
        </w:rPr>
      </w:pPr>
    </w:p>
    <w:p w14:paraId="680682D4" w14:textId="30FC4EA2" w:rsidR="00B215EB" w:rsidRDefault="00B215EB" w:rsidP="00B215EB">
      <w:pPr>
        <w:pStyle w:val="ListParagraph"/>
        <w:widowControl w:val="0"/>
        <w:numPr>
          <w:ilvl w:val="2"/>
          <w:numId w:val="30"/>
        </w:numPr>
        <w:autoSpaceDE w:val="0"/>
        <w:autoSpaceDN w:val="0"/>
        <w:adjustRightInd w:val="0"/>
        <w:rPr>
          <w:rFonts w:ascii="Arial" w:hAnsi="Arial" w:cs="Arial"/>
          <w:b/>
          <w:sz w:val="20"/>
          <w:lang w:eastAsia="ja-JP"/>
        </w:rPr>
      </w:pPr>
      <w:r>
        <w:rPr>
          <w:rFonts w:ascii="Arial" w:hAnsi="Arial" w:cs="Arial"/>
          <w:b/>
          <w:sz w:val="20"/>
          <w:lang w:eastAsia="ja-JP"/>
        </w:rPr>
        <w:t>PO 11 – bids to host – LCM Deadline Proposal.docx</w:t>
      </w:r>
    </w:p>
    <w:p w14:paraId="65BA23CD" w14:textId="0FBCBBCB" w:rsidR="00B215EB" w:rsidRDefault="00B215EB" w:rsidP="00B215EB">
      <w:pPr>
        <w:pStyle w:val="ListParagraph"/>
        <w:widowControl w:val="0"/>
        <w:numPr>
          <w:ilvl w:val="2"/>
          <w:numId w:val="30"/>
        </w:numPr>
        <w:autoSpaceDE w:val="0"/>
        <w:autoSpaceDN w:val="0"/>
        <w:adjustRightInd w:val="0"/>
        <w:rPr>
          <w:rFonts w:ascii="Arial" w:hAnsi="Arial" w:cs="Arial"/>
          <w:b/>
          <w:sz w:val="20"/>
          <w:lang w:eastAsia="ja-JP"/>
        </w:rPr>
      </w:pPr>
      <w:r>
        <w:rPr>
          <w:rFonts w:ascii="Arial" w:hAnsi="Arial" w:cs="Arial"/>
          <w:b/>
          <w:sz w:val="20"/>
          <w:lang w:eastAsia="ja-JP"/>
        </w:rPr>
        <w:t>PO 12 – bids to host – SCY Deadline Proposal.docx</w:t>
      </w:r>
    </w:p>
    <w:p w14:paraId="5F27AA4A" w14:textId="2D60E5F4" w:rsidR="00B215EB" w:rsidRDefault="00B215EB" w:rsidP="00B215EB">
      <w:pPr>
        <w:pStyle w:val="ListParagraph"/>
        <w:widowControl w:val="0"/>
        <w:numPr>
          <w:ilvl w:val="2"/>
          <w:numId w:val="30"/>
        </w:numPr>
        <w:autoSpaceDE w:val="0"/>
        <w:autoSpaceDN w:val="0"/>
        <w:adjustRightInd w:val="0"/>
        <w:rPr>
          <w:rFonts w:ascii="Arial" w:hAnsi="Arial" w:cs="Arial"/>
          <w:b/>
          <w:sz w:val="20"/>
          <w:lang w:eastAsia="ja-JP"/>
        </w:rPr>
      </w:pPr>
      <w:r>
        <w:rPr>
          <w:rFonts w:ascii="Arial" w:hAnsi="Arial" w:cs="Arial"/>
          <w:b/>
          <w:sz w:val="20"/>
          <w:lang w:eastAsia="ja-JP"/>
        </w:rPr>
        <w:t>PO 13 – Finalize Meet Schedule MSC deadline Proposal.docx</w:t>
      </w:r>
    </w:p>
    <w:p w14:paraId="12F07262" w14:textId="5E80D2AE" w:rsidR="00B215EB" w:rsidRDefault="00B215EB" w:rsidP="00B215EB">
      <w:pPr>
        <w:pStyle w:val="ListParagraph"/>
        <w:widowControl w:val="0"/>
        <w:numPr>
          <w:ilvl w:val="2"/>
          <w:numId w:val="30"/>
        </w:numPr>
        <w:autoSpaceDE w:val="0"/>
        <w:autoSpaceDN w:val="0"/>
        <w:adjustRightInd w:val="0"/>
        <w:rPr>
          <w:rFonts w:ascii="Arial" w:hAnsi="Arial" w:cs="Arial"/>
          <w:b/>
          <w:sz w:val="20"/>
          <w:lang w:eastAsia="ja-JP"/>
        </w:rPr>
      </w:pPr>
      <w:r>
        <w:rPr>
          <w:rFonts w:ascii="Arial" w:hAnsi="Arial" w:cs="Arial"/>
          <w:b/>
          <w:sz w:val="20"/>
          <w:lang w:eastAsia="ja-JP"/>
        </w:rPr>
        <w:t>PO 14 – Finalize Meet Schedule posting deadline Proposal.docx</w:t>
      </w:r>
    </w:p>
    <w:p w14:paraId="4111AF59" w14:textId="4E5E5EC6" w:rsidR="00B215EB" w:rsidRDefault="007C7922" w:rsidP="00B215EB">
      <w:pPr>
        <w:pStyle w:val="ListParagraph"/>
        <w:widowControl w:val="0"/>
        <w:numPr>
          <w:ilvl w:val="2"/>
          <w:numId w:val="30"/>
        </w:numPr>
        <w:autoSpaceDE w:val="0"/>
        <w:autoSpaceDN w:val="0"/>
        <w:adjustRightInd w:val="0"/>
        <w:rPr>
          <w:rFonts w:ascii="Arial" w:hAnsi="Arial" w:cs="Arial"/>
          <w:b/>
          <w:sz w:val="20"/>
          <w:lang w:eastAsia="ja-JP"/>
        </w:rPr>
      </w:pPr>
      <w:r>
        <w:rPr>
          <w:rFonts w:ascii="Arial" w:hAnsi="Arial" w:cs="Arial"/>
          <w:b/>
          <w:sz w:val="20"/>
          <w:lang w:eastAsia="ja-JP"/>
        </w:rPr>
        <w:t>PO 15 – Sanctioning Announcement&amp; MM files earlier deadline Proposal.docx</w:t>
      </w:r>
    </w:p>
    <w:p w14:paraId="1B7E10FC" w14:textId="4AFFFB85" w:rsidR="007C7922" w:rsidRDefault="007C7922" w:rsidP="00B215EB">
      <w:pPr>
        <w:pStyle w:val="ListParagraph"/>
        <w:widowControl w:val="0"/>
        <w:numPr>
          <w:ilvl w:val="2"/>
          <w:numId w:val="30"/>
        </w:numPr>
        <w:autoSpaceDE w:val="0"/>
        <w:autoSpaceDN w:val="0"/>
        <w:adjustRightInd w:val="0"/>
        <w:rPr>
          <w:rFonts w:ascii="Arial" w:hAnsi="Arial" w:cs="Arial"/>
          <w:b/>
          <w:sz w:val="20"/>
          <w:lang w:eastAsia="ja-JP"/>
        </w:rPr>
      </w:pPr>
      <w:r>
        <w:rPr>
          <w:rFonts w:ascii="Arial" w:hAnsi="Arial" w:cs="Arial"/>
          <w:b/>
          <w:sz w:val="20"/>
          <w:lang w:eastAsia="ja-JP"/>
        </w:rPr>
        <w:t>PO 16 – Sanctioning taking initial entries earlier Proposal.docx</w:t>
      </w:r>
    </w:p>
    <w:p w14:paraId="038CC8CC" w14:textId="77777777" w:rsidR="007C7922" w:rsidRPr="00B215EB" w:rsidRDefault="007C7922" w:rsidP="003C682F">
      <w:pPr>
        <w:pStyle w:val="ListParagraph"/>
        <w:widowControl w:val="0"/>
        <w:autoSpaceDE w:val="0"/>
        <w:autoSpaceDN w:val="0"/>
        <w:adjustRightInd w:val="0"/>
        <w:ind w:left="2160"/>
        <w:rPr>
          <w:rFonts w:ascii="Arial" w:hAnsi="Arial" w:cs="Arial"/>
          <w:b/>
          <w:sz w:val="20"/>
          <w:lang w:eastAsia="ja-JP"/>
        </w:rPr>
      </w:pPr>
    </w:p>
    <w:p w14:paraId="4F697264" w14:textId="77777777" w:rsidR="005D06CA" w:rsidRDefault="005D06CA" w:rsidP="005D06CA">
      <w:pPr>
        <w:widowControl w:val="0"/>
        <w:autoSpaceDE w:val="0"/>
        <w:autoSpaceDN w:val="0"/>
        <w:adjustRightInd w:val="0"/>
        <w:rPr>
          <w:rFonts w:ascii="Arial" w:hAnsi="Arial" w:cs="Arial"/>
          <w:sz w:val="20"/>
          <w:lang w:eastAsia="ja-JP"/>
        </w:rPr>
      </w:pPr>
      <w:bookmarkStart w:id="0" w:name="_GoBack"/>
      <w:bookmarkEnd w:id="0"/>
    </w:p>
    <w:p w14:paraId="1B564531" w14:textId="77777777" w:rsidR="005D06CA" w:rsidRDefault="005D06CA" w:rsidP="005D06CA">
      <w:pPr>
        <w:widowControl w:val="0"/>
        <w:autoSpaceDE w:val="0"/>
        <w:autoSpaceDN w:val="0"/>
        <w:adjustRightInd w:val="0"/>
        <w:rPr>
          <w:rFonts w:ascii="Arial" w:hAnsi="Arial" w:cs="Arial"/>
          <w:sz w:val="20"/>
          <w:lang w:eastAsia="ja-JP"/>
        </w:rPr>
      </w:pPr>
    </w:p>
    <w:p w14:paraId="57A91AA1" w14:textId="77777777" w:rsidR="005D06CA" w:rsidRDefault="005D06CA" w:rsidP="005D06CA">
      <w:pPr>
        <w:widowControl w:val="0"/>
        <w:autoSpaceDE w:val="0"/>
        <w:autoSpaceDN w:val="0"/>
        <w:adjustRightInd w:val="0"/>
        <w:rPr>
          <w:rFonts w:ascii="Arial" w:hAnsi="Arial" w:cs="Arial"/>
          <w:sz w:val="20"/>
          <w:lang w:eastAsia="ja-JP"/>
        </w:rPr>
      </w:pPr>
    </w:p>
    <w:p w14:paraId="0D6F6450" w14:textId="77777777" w:rsidR="005D06CA" w:rsidRDefault="005D06CA" w:rsidP="005D06CA">
      <w:pPr>
        <w:widowControl w:val="0"/>
        <w:autoSpaceDE w:val="0"/>
        <w:autoSpaceDN w:val="0"/>
        <w:adjustRightInd w:val="0"/>
        <w:rPr>
          <w:rFonts w:ascii="Arial" w:hAnsi="Arial" w:cs="Arial"/>
          <w:sz w:val="20"/>
          <w:lang w:eastAsia="ja-JP"/>
        </w:rPr>
      </w:pPr>
    </w:p>
    <w:p w14:paraId="05681207" w14:textId="77777777" w:rsidR="005D06CA" w:rsidRDefault="005D06CA" w:rsidP="005D06CA">
      <w:pPr>
        <w:widowControl w:val="0"/>
        <w:autoSpaceDE w:val="0"/>
        <w:autoSpaceDN w:val="0"/>
        <w:adjustRightInd w:val="0"/>
        <w:rPr>
          <w:rFonts w:ascii="Arial" w:hAnsi="Arial" w:cs="Arial"/>
          <w:sz w:val="20"/>
          <w:lang w:eastAsia="ja-JP"/>
        </w:rPr>
      </w:pPr>
    </w:p>
    <w:p w14:paraId="04885C88" w14:textId="77777777" w:rsidR="005D06CA" w:rsidRDefault="005D06CA" w:rsidP="005D06CA">
      <w:pPr>
        <w:widowControl w:val="0"/>
        <w:autoSpaceDE w:val="0"/>
        <w:autoSpaceDN w:val="0"/>
        <w:adjustRightInd w:val="0"/>
        <w:rPr>
          <w:rFonts w:ascii="Arial" w:hAnsi="Arial" w:cs="Arial"/>
          <w:sz w:val="20"/>
          <w:lang w:eastAsia="ja-JP"/>
        </w:rPr>
      </w:pPr>
    </w:p>
    <w:p w14:paraId="7E52738B" w14:textId="77777777" w:rsidR="005D06CA" w:rsidRDefault="005D06CA" w:rsidP="005D06CA">
      <w:pPr>
        <w:widowControl w:val="0"/>
        <w:autoSpaceDE w:val="0"/>
        <w:autoSpaceDN w:val="0"/>
        <w:adjustRightInd w:val="0"/>
        <w:rPr>
          <w:rFonts w:ascii="Arial" w:hAnsi="Arial" w:cs="Arial"/>
          <w:sz w:val="20"/>
          <w:lang w:eastAsia="ja-JP"/>
        </w:rPr>
      </w:pPr>
    </w:p>
    <w:p w14:paraId="3C2786CB" w14:textId="77777777" w:rsidR="005D06CA" w:rsidRDefault="005D06CA" w:rsidP="005D06CA">
      <w:pPr>
        <w:widowControl w:val="0"/>
        <w:autoSpaceDE w:val="0"/>
        <w:autoSpaceDN w:val="0"/>
        <w:adjustRightInd w:val="0"/>
        <w:rPr>
          <w:rFonts w:ascii="Arial" w:hAnsi="Arial" w:cs="Arial"/>
          <w:sz w:val="20"/>
          <w:lang w:eastAsia="ja-JP"/>
        </w:rPr>
      </w:pPr>
    </w:p>
    <w:p w14:paraId="536AF7C8" w14:textId="77777777" w:rsidR="005D06CA" w:rsidRDefault="005D06CA" w:rsidP="005D06CA">
      <w:pPr>
        <w:widowControl w:val="0"/>
        <w:autoSpaceDE w:val="0"/>
        <w:autoSpaceDN w:val="0"/>
        <w:adjustRightInd w:val="0"/>
        <w:rPr>
          <w:rFonts w:ascii="Arial" w:hAnsi="Arial" w:cs="Arial"/>
          <w:sz w:val="20"/>
          <w:lang w:eastAsia="ja-JP"/>
        </w:rPr>
      </w:pPr>
    </w:p>
    <w:p w14:paraId="49B08BEC" w14:textId="77777777" w:rsidR="005D06CA" w:rsidRDefault="005D06CA" w:rsidP="005D06CA">
      <w:pPr>
        <w:widowControl w:val="0"/>
        <w:autoSpaceDE w:val="0"/>
        <w:autoSpaceDN w:val="0"/>
        <w:adjustRightInd w:val="0"/>
        <w:rPr>
          <w:rFonts w:ascii="Arial" w:hAnsi="Arial" w:cs="Arial"/>
          <w:sz w:val="20"/>
          <w:lang w:eastAsia="ja-JP"/>
        </w:rPr>
      </w:pPr>
    </w:p>
    <w:p w14:paraId="14F4B587" w14:textId="77777777" w:rsidR="005D06CA" w:rsidRDefault="005D06CA" w:rsidP="005D06CA">
      <w:pPr>
        <w:widowControl w:val="0"/>
        <w:autoSpaceDE w:val="0"/>
        <w:autoSpaceDN w:val="0"/>
        <w:adjustRightInd w:val="0"/>
        <w:rPr>
          <w:rFonts w:ascii="Arial" w:hAnsi="Arial" w:cs="Arial"/>
          <w:sz w:val="20"/>
          <w:lang w:eastAsia="ja-JP"/>
        </w:rPr>
      </w:pPr>
    </w:p>
    <w:p w14:paraId="0AE4B8E3" w14:textId="77777777" w:rsidR="005D06CA" w:rsidRDefault="005D06CA" w:rsidP="005D06CA">
      <w:pPr>
        <w:widowControl w:val="0"/>
        <w:autoSpaceDE w:val="0"/>
        <w:autoSpaceDN w:val="0"/>
        <w:adjustRightInd w:val="0"/>
        <w:rPr>
          <w:rFonts w:ascii="Arial" w:hAnsi="Arial" w:cs="Arial"/>
          <w:sz w:val="20"/>
          <w:lang w:eastAsia="ja-JP"/>
        </w:rPr>
      </w:pPr>
    </w:p>
    <w:p w14:paraId="0395A2D4" w14:textId="77777777" w:rsidR="005D06CA" w:rsidRDefault="005D06CA" w:rsidP="005D06CA">
      <w:pPr>
        <w:widowControl w:val="0"/>
        <w:autoSpaceDE w:val="0"/>
        <w:autoSpaceDN w:val="0"/>
        <w:adjustRightInd w:val="0"/>
        <w:rPr>
          <w:rFonts w:ascii="Arial" w:hAnsi="Arial" w:cs="Arial"/>
          <w:sz w:val="20"/>
          <w:lang w:eastAsia="ja-JP"/>
        </w:rPr>
      </w:pPr>
    </w:p>
    <w:p w14:paraId="1E9441A3" w14:textId="77777777" w:rsidR="005D06CA" w:rsidRDefault="005D06CA" w:rsidP="005D06CA">
      <w:pPr>
        <w:widowControl w:val="0"/>
        <w:autoSpaceDE w:val="0"/>
        <w:autoSpaceDN w:val="0"/>
        <w:adjustRightInd w:val="0"/>
        <w:rPr>
          <w:rFonts w:ascii="Arial" w:hAnsi="Arial" w:cs="Arial"/>
          <w:sz w:val="20"/>
          <w:lang w:eastAsia="ja-JP"/>
        </w:rPr>
      </w:pPr>
    </w:p>
    <w:p w14:paraId="38A6BA8B" w14:textId="77777777" w:rsidR="005D06CA" w:rsidRDefault="005D06CA" w:rsidP="005D06CA">
      <w:pPr>
        <w:widowControl w:val="0"/>
        <w:autoSpaceDE w:val="0"/>
        <w:autoSpaceDN w:val="0"/>
        <w:adjustRightInd w:val="0"/>
        <w:rPr>
          <w:rFonts w:ascii="Arial" w:hAnsi="Arial" w:cs="Arial"/>
          <w:sz w:val="20"/>
          <w:lang w:eastAsia="ja-JP"/>
        </w:rPr>
      </w:pPr>
    </w:p>
    <w:p w14:paraId="6F4F4667" w14:textId="77777777" w:rsidR="005D06CA" w:rsidRDefault="005D06CA" w:rsidP="005D06CA">
      <w:pPr>
        <w:widowControl w:val="0"/>
        <w:autoSpaceDE w:val="0"/>
        <w:autoSpaceDN w:val="0"/>
        <w:adjustRightInd w:val="0"/>
        <w:rPr>
          <w:rFonts w:ascii="Arial" w:hAnsi="Arial" w:cs="Arial"/>
          <w:sz w:val="20"/>
          <w:lang w:eastAsia="ja-JP"/>
        </w:rPr>
      </w:pPr>
    </w:p>
    <w:p w14:paraId="4F4CCA70" w14:textId="77777777" w:rsidR="005D06CA" w:rsidRDefault="005D06CA" w:rsidP="005D06CA">
      <w:pPr>
        <w:widowControl w:val="0"/>
        <w:autoSpaceDE w:val="0"/>
        <w:autoSpaceDN w:val="0"/>
        <w:adjustRightInd w:val="0"/>
        <w:rPr>
          <w:rFonts w:ascii="Arial" w:hAnsi="Arial" w:cs="Arial"/>
          <w:sz w:val="20"/>
          <w:lang w:eastAsia="ja-JP"/>
        </w:rPr>
      </w:pPr>
    </w:p>
    <w:p w14:paraId="4FFF0F9E" w14:textId="77777777" w:rsidR="005D06CA" w:rsidRDefault="005D06CA" w:rsidP="005D06CA">
      <w:pPr>
        <w:widowControl w:val="0"/>
        <w:autoSpaceDE w:val="0"/>
        <w:autoSpaceDN w:val="0"/>
        <w:adjustRightInd w:val="0"/>
        <w:rPr>
          <w:rFonts w:ascii="Arial" w:hAnsi="Arial" w:cs="Arial"/>
          <w:sz w:val="20"/>
          <w:lang w:eastAsia="ja-JP"/>
        </w:rPr>
      </w:pPr>
    </w:p>
    <w:p w14:paraId="0706ED94" w14:textId="77777777" w:rsidR="005D06CA" w:rsidRPr="00016E30" w:rsidRDefault="005D06CA" w:rsidP="005D06CA">
      <w:pPr>
        <w:tabs>
          <w:tab w:val="left" w:pos="1440"/>
        </w:tabs>
        <w:ind w:right="-972"/>
        <w:rPr>
          <w:rFonts w:ascii="Arial" w:hAnsi="Arial" w:cs="Arial"/>
          <w:b/>
          <w:sz w:val="20"/>
        </w:rPr>
      </w:pPr>
      <w:r w:rsidRPr="00016E30">
        <w:rPr>
          <w:rFonts w:ascii="Arial" w:hAnsi="Arial" w:cs="Arial"/>
          <w:b/>
          <w:sz w:val="20"/>
        </w:rPr>
        <w:t>Next Board Meeting:</w:t>
      </w:r>
    </w:p>
    <w:p w14:paraId="2FD4FDB0" w14:textId="77777777" w:rsidR="005D06CA" w:rsidRPr="000C482A" w:rsidRDefault="005D06CA" w:rsidP="005D06CA">
      <w:pPr>
        <w:rPr>
          <w:rFonts w:ascii="Arial" w:hAnsi="Arial" w:cs="Arial"/>
          <w:b/>
          <w:sz w:val="20"/>
        </w:rPr>
      </w:pPr>
    </w:p>
    <w:p w14:paraId="19152840" w14:textId="77777777" w:rsidR="005D06CA" w:rsidRPr="005F15B2" w:rsidRDefault="005D06CA" w:rsidP="005D06CA">
      <w:pPr>
        <w:tabs>
          <w:tab w:val="left" w:pos="1440"/>
        </w:tabs>
        <w:ind w:right="-972"/>
        <w:rPr>
          <w:rFonts w:ascii="Arial" w:hAnsi="Arial" w:cs="Arial"/>
          <w:b/>
          <w:sz w:val="20"/>
        </w:rPr>
      </w:pPr>
      <w:r w:rsidRPr="005F15B2">
        <w:rPr>
          <w:rFonts w:ascii="Arial" w:hAnsi="Arial" w:cs="Arial"/>
          <w:b/>
          <w:sz w:val="20"/>
        </w:rPr>
        <w:t>Reminders &amp; Announcements:</w:t>
      </w:r>
    </w:p>
    <w:p w14:paraId="5BB5D486" w14:textId="77777777" w:rsidR="005D06CA" w:rsidRPr="004D7A4F" w:rsidRDefault="005D06CA" w:rsidP="005D06CA">
      <w:pPr>
        <w:rPr>
          <w:rFonts w:ascii="Arial" w:hAnsi="Arial" w:cs="Arial"/>
          <w:sz w:val="20"/>
          <w:highlight w:val="yellow"/>
          <w:lang w:eastAsia="ja-JP"/>
        </w:rPr>
      </w:pPr>
    </w:p>
    <w:p w14:paraId="69A6F823" w14:textId="77777777" w:rsidR="005D06CA" w:rsidRPr="005F15B2" w:rsidRDefault="005D06CA" w:rsidP="005D06CA">
      <w:pPr>
        <w:rPr>
          <w:rFonts w:ascii="Arial" w:hAnsi="Arial" w:cs="Arial"/>
          <w:b/>
          <w:sz w:val="20"/>
          <w:lang w:eastAsia="ja-JP"/>
        </w:rPr>
      </w:pPr>
    </w:p>
    <w:p w14:paraId="65A20DAF" w14:textId="458A404A" w:rsidR="005D06CA" w:rsidRDefault="005D06CA">
      <w:pPr>
        <w:rPr>
          <w:rFonts w:ascii="Arial" w:hAnsi="Arial" w:cs="Arial"/>
          <w:b/>
          <w:sz w:val="20"/>
          <w:highlight w:val="yellow"/>
        </w:rPr>
      </w:pPr>
      <w:r>
        <w:rPr>
          <w:rFonts w:ascii="Arial" w:hAnsi="Arial" w:cs="Arial"/>
          <w:b/>
          <w:sz w:val="20"/>
          <w:highlight w:val="yellow"/>
        </w:rPr>
        <w:br w:type="page"/>
      </w:r>
    </w:p>
    <w:p w14:paraId="63D12E19" w14:textId="77777777" w:rsidR="00C9631D" w:rsidRPr="004D7A4F" w:rsidRDefault="00C9631D" w:rsidP="00BC691A">
      <w:pPr>
        <w:rPr>
          <w:rFonts w:ascii="Arial" w:hAnsi="Arial" w:cs="Arial"/>
          <w:b/>
          <w:sz w:val="20"/>
          <w:highlight w:val="yellow"/>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5252"/>
        <w:gridCol w:w="5224"/>
      </w:tblGrid>
      <w:tr w:rsidR="00E918B5" w:rsidRPr="00DD03DD" w14:paraId="276FCD5B" w14:textId="77777777" w:rsidTr="005D06CA">
        <w:tc>
          <w:tcPr>
            <w:tcW w:w="5252" w:type="dxa"/>
            <w:shd w:val="clear" w:color="auto" w:fill="D9D9D9" w:themeFill="background1" w:themeFillShade="D9"/>
          </w:tcPr>
          <w:p w14:paraId="31010EEF" w14:textId="77777777" w:rsidR="00E918B5" w:rsidRPr="008802CB" w:rsidRDefault="00E918B5" w:rsidP="00BC691A">
            <w:pPr>
              <w:tabs>
                <w:tab w:val="left" w:pos="2768"/>
              </w:tabs>
              <w:rPr>
                <w:rFonts w:ascii="Arial" w:hAnsi="Arial" w:cs="Arial"/>
                <w:b/>
                <w:sz w:val="20"/>
              </w:rPr>
            </w:pPr>
            <w:r w:rsidRPr="008802CB">
              <w:rPr>
                <w:rFonts w:ascii="Arial" w:hAnsi="Arial" w:cs="Arial"/>
                <w:b/>
                <w:sz w:val="20"/>
              </w:rPr>
              <w:t>GENERAL CHAIR</w:t>
            </w:r>
          </w:p>
        </w:tc>
        <w:tc>
          <w:tcPr>
            <w:tcW w:w="5224" w:type="dxa"/>
            <w:shd w:val="clear" w:color="auto" w:fill="D9D9D9" w:themeFill="background1" w:themeFillShade="D9"/>
          </w:tcPr>
          <w:p w14:paraId="68F20327" w14:textId="55CBF4FD" w:rsidR="00E918B5" w:rsidRPr="008802CB" w:rsidRDefault="00A174CC" w:rsidP="00A174CC">
            <w:pPr>
              <w:tabs>
                <w:tab w:val="left" w:pos="2768"/>
              </w:tabs>
              <w:rPr>
                <w:rFonts w:ascii="Arial" w:hAnsi="Arial" w:cs="Arial"/>
                <w:b/>
                <w:sz w:val="20"/>
              </w:rPr>
            </w:pPr>
            <w:r>
              <w:rPr>
                <w:rFonts w:ascii="Arial" w:hAnsi="Arial" w:cs="Arial"/>
                <w:b/>
                <w:sz w:val="20"/>
              </w:rPr>
              <w:t>Katy Dean</w:t>
            </w:r>
          </w:p>
        </w:tc>
      </w:tr>
    </w:tbl>
    <w:p w14:paraId="459482BC" w14:textId="77777777" w:rsidR="005D06CA" w:rsidRDefault="005D06CA" w:rsidP="005D06CA">
      <w:pPr>
        <w:pStyle w:val="Signature"/>
        <w:rPr>
          <w:rFonts w:ascii="Times New Roman" w:hAnsi="Times New Roman" w:cs="Times New Roman"/>
          <w:b/>
          <w:sz w:val="24"/>
          <w:szCs w:val="24"/>
        </w:rPr>
      </w:pPr>
      <w:r>
        <w:rPr>
          <w:rFonts w:ascii="Times New Roman" w:hAnsi="Times New Roman" w:cs="Times New Roman"/>
          <w:b/>
          <w:sz w:val="24"/>
          <w:szCs w:val="24"/>
        </w:rPr>
        <w:t>GENERAL  /  UPDATES</w:t>
      </w:r>
    </w:p>
    <w:p w14:paraId="6D684740" w14:textId="77777777" w:rsidR="005D06CA" w:rsidRPr="0006433C" w:rsidRDefault="005D06CA" w:rsidP="005D06CA">
      <w:pPr>
        <w:pStyle w:val="Signature"/>
        <w:rPr>
          <w:rFonts w:ascii="Times New Roman" w:hAnsi="Times New Roman" w:cs="Times New Roman"/>
          <w:b/>
          <w:sz w:val="24"/>
          <w:szCs w:val="24"/>
        </w:rPr>
      </w:pPr>
    </w:p>
    <w:p w14:paraId="5482641A" w14:textId="77777777" w:rsidR="005D06CA" w:rsidRDefault="005D06CA" w:rsidP="005D06CA">
      <w:pPr>
        <w:pStyle w:val="Signature"/>
        <w:rPr>
          <w:rFonts w:ascii="Times New Roman" w:hAnsi="Times New Roman" w:cs="Times New Roman"/>
          <w:sz w:val="24"/>
          <w:szCs w:val="24"/>
        </w:rPr>
      </w:pPr>
      <w:r>
        <w:rPr>
          <w:rFonts w:ascii="Times New Roman" w:hAnsi="Times New Roman" w:cs="Times New Roman"/>
          <w:sz w:val="24"/>
          <w:szCs w:val="24"/>
        </w:rPr>
        <w:t xml:space="preserve">Congratulations and Welcome to all of our new members:  Paul Jones, Steve Weeks, Josh Morgan, Josh Wood, Mike Pettigrew, Jacob Krzciok, Isaiah Johnson and Joe Gazzarato.  Welcome back to Dakota Noble, ex officio Senior Athlete Rep, now Athlete at Large.  Congratulations to us all on a successful launch of a new HoD experience.  It was not perfect, I know I learned a great deal and walked away with a clear vision for changes and improvements next year, but overall I received a great deal of positive feedback from people as they left and in the days that followed.  I appreciate everyone’s support through that process. </w:t>
      </w:r>
    </w:p>
    <w:p w14:paraId="29470B0B" w14:textId="77777777" w:rsidR="005D06CA" w:rsidRDefault="005D06CA" w:rsidP="005D06CA">
      <w:pPr>
        <w:pStyle w:val="Signature"/>
        <w:rPr>
          <w:rFonts w:ascii="Times New Roman" w:hAnsi="Times New Roman" w:cs="Times New Roman"/>
          <w:sz w:val="24"/>
          <w:szCs w:val="24"/>
        </w:rPr>
      </w:pPr>
    </w:p>
    <w:p w14:paraId="257F776B" w14:textId="77777777" w:rsidR="005D06CA" w:rsidRDefault="005D06CA" w:rsidP="005D06CA">
      <w:pPr>
        <w:pStyle w:val="Signature"/>
        <w:rPr>
          <w:rFonts w:ascii="Times New Roman" w:hAnsi="Times New Roman" w:cs="Times New Roman"/>
          <w:sz w:val="24"/>
          <w:szCs w:val="24"/>
        </w:rPr>
      </w:pPr>
      <w:r>
        <w:rPr>
          <w:rFonts w:ascii="Times New Roman" w:hAnsi="Times New Roman" w:cs="Times New Roman"/>
          <w:sz w:val="24"/>
          <w:szCs w:val="24"/>
        </w:rPr>
        <w:t xml:space="preserve">Our collective thanks once again to Arlene McDonald and my heartfelt appreciation to all of you who so graciously spent a second full day in Lansing for the Strategic Planning session.  I know everyone who was not able to attend was there in spirit.  We had a great day, made huge strides, and as was the case in April, all benefitted from the opportunity to work together, get to know each other, and focus almost entirely on the future.  </w:t>
      </w:r>
    </w:p>
    <w:p w14:paraId="26151638" w14:textId="77777777" w:rsidR="005D06CA" w:rsidRDefault="005D06CA" w:rsidP="005D06CA">
      <w:pPr>
        <w:pStyle w:val="Signature"/>
        <w:rPr>
          <w:rFonts w:ascii="Times New Roman" w:hAnsi="Times New Roman" w:cs="Times New Roman"/>
          <w:sz w:val="24"/>
          <w:szCs w:val="24"/>
        </w:rPr>
      </w:pPr>
    </w:p>
    <w:p w14:paraId="12022DBA" w14:textId="77777777" w:rsidR="005D06CA" w:rsidRDefault="005D06CA" w:rsidP="005D06CA">
      <w:pPr>
        <w:pStyle w:val="Signature"/>
        <w:rPr>
          <w:rFonts w:ascii="Times New Roman" w:hAnsi="Times New Roman" w:cs="Times New Roman"/>
          <w:sz w:val="24"/>
          <w:szCs w:val="24"/>
        </w:rPr>
      </w:pPr>
      <w:r>
        <w:rPr>
          <w:rFonts w:ascii="Times New Roman" w:hAnsi="Times New Roman" w:cs="Times New Roman"/>
          <w:sz w:val="24"/>
          <w:szCs w:val="24"/>
        </w:rPr>
        <w:t>Kudos to Saline Swimming!  They have requested the Logo and plan to provide special shirts for the Officials crew for the upcoming meet.  Spread the word the Logo is available through John right now, or the athletes.  Within the next month or so I hope to be able to identify a solid candidate for appointment to the non-voting Marketing /PR position on the Board.  I welcome any and all suggestions at this point.  This person needs to be not on the Board at this time, to be a Member in good standing, and to have the time and talents we need to effect a broad based re-branding effort to get our Logo, Mission, Vision and Core Values saturating the LSC and its membership.   Please email me or call me with your suggestions. This will be a learning process, we will be newly “out of the box” with this effort, so in my opinion, not much can go wrong!  Let’s just do this, get the word out, start tooting our horn!</w:t>
      </w:r>
    </w:p>
    <w:p w14:paraId="4171A962" w14:textId="77777777" w:rsidR="005D06CA" w:rsidRDefault="005D06CA" w:rsidP="005D06CA">
      <w:pPr>
        <w:pStyle w:val="Signature"/>
        <w:rPr>
          <w:rFonts w:ascii="Times New Roman" w:hAnsi="Times New Roman" w:cs="Times New Roman"/>
          <w:sz w:val="24"/>
          <w:szCs w:val="24"/>
        </w:rPr>
      </w:pPr>
    </w:p>
    <w:p w14:paraId="407BFBDA" w14:textId="77777777" w:rsidR="005D06CA" w:rsidRDefault="005D06CA" w:rsidP="005D06CA">
      <w:pPr>
        <w:pStyle w:val="Signature"/>
        <w:rPr>
          <w:rFonts w:ascii="Times New Roman" w:hAnsi="Times New Roman" w:cs="Times New Roman"/>
          <w:sz w:val="24"/>
          <w:szCs w:val="24"/>
        </w:rPr>
      </w:pPr>
      <w:r>
        <w:rPr>
          <w:rFonts w:ascii="Times New Roman" w:hAnsi="Times New Roman" w:cs="Times New Roman"/>
          <w:sz w:val="24"/>
          <w:szCs w:val="24"/>
        </w:rPr>
        <w:t xml:space="preserve">I have reached out now to two Members in regards to serving on an appointed task force to investigate the general workings of a Standing Governance Committee for the LSC.  My vision at this point in time is this task for will provide the Board a comprehensive summary by mid-Winter and if the Board decides to move forward based upon this report, By Law revision will be drafted for the May deadline for vote at the Fall HoD.  I anticipate the task force will be asked to draft these revisions.  I am hoping to identify a third person soon and when I have done so will seek Advice and Consent to move forward with the task force. </w:t>
      </w:r>
    </w:p>
    <w:p w14:paraId="6F79BF92" w14:textId="77777777" w:rsidR="005D06CA" w:rsidRDefault="005D06CA" w:rsidP="005D06CA">
      <w:pPr>
        <w:pStyle w:val="Signature"/>
        <w:rPr>
          <w:rFonts w:ascii="Times New Roman" w:hAnsi="Times New Roman" w:cs="Times New Roman"/>
          <w:sz w:val="24"/>
          <w:szCs w:val="24"/>
        </w:rPr>
      </w:pPr>
    </w:p>
    <w:p w14:paraId="2CB73B07" w14:textId="77777777" w:rsidR="005D06CA" w:rsidRDefault="005D06CA" w:rsidP="005D06CA">
      <w:pPr>
        <w:pStyle w:val="Signature"/>
        <w:rPr>
          <w:rFonts w:ascii="Times New Roman" w:hAnsi="Times New Roman" w:cs="Times New Roman"/>
          <w:sz w:val="24"/>
          <w:szCs w:val="24"/>
        </w:rPr>
      </w:pPr>
      <w:r>
        <w:rPr>
          <w:rFonts w:ascii="Times New Roman" w:hAnsi="Times New Roman" w:cs="Times New Roman"/>
          <w:sz w:val="24"/>
          <w:szCs w:val="24"/>
        </w:rPr>
        <w:t xml:space="preserve">By the December meeting I plan to have the Strategic Plan published in some way as to be reflected within our consent agenda on a monthly basis so that at each meeting, no matter how much time we can allocate, at least a minute or two will be spent touching base on where we are with the Goals and Objectives established with Arlene.  As part of this overall long term vision approach, I plan to require all members of the Board to complete the online Governance Training through USA Swimming.  This training went live in late September of this year and was getting rave reviews already at convention by numerous General Chairs who had taken the course already.  I anticipate looking at a January meeting </w:t>
      </w:r>
      <w:r>
        <w:rPr>
          <w:rFonts w:ascii="Times New Roman" w:hAnsi="Times New Roman" w:cs="Times New Roman"/>
          <w:sz w:val="24"/>
          <w:szCs w:val="24"/>
        </w:rPr>
        <w:lastRenderedPageBreak/>
        <w:t xml:space="preserve">deadline with time allocated at that meeting for a quick debriefing on the value of the course.  This is not yet engraved in stone and I am open to discussion on this plan. </w:t>
      </w:r>
    </w:p>
    <w:p w14:paraId="0C60401B" w14:textId="77777777" w:rsidR="005D06CA" w:rsidRDefault="005D06CA" w:rsidP="005D06CA">
      <w:pPr>
        <w:pStyle w:val="Signature"/>
        <w:rPr>
          <w:rFonts w:ascii="Times New Roman" w:hAnsi="Times New Roman" w:cs="Times New Roman"/>
          <w:sz w:val="24"/>
          <w:szCs w:val="24"/>
        </w:rPr>
      </w:pPr>
    </w:p>
    <w:p w14:paraId="63880700" w14:textId="77777777" w:rsidR="005D06CA" w:rsidRDefault="005D06CA" w:rsidP="005D06CA">
      <w:pPr>
        <w:pStyle w:val="Signature"/>
        <w:rPr>
          <w:rFonts w:ascii="Times New Roman" w:hAnsi="Times New Roman" w:cs="Times New Roman"/>
          <w:sz w:val="24"/>
          <w:szCs w:val="24"/>
        </w:rPr>
      </w:pPr>
      <w:r>
        <w:rPr>
          <w:rFonts w:ascii="Times New Roman" w:hAnsi="Times New Roman" w:cs="Times New Roman"/>
          <w:sz w:val="24"/>
          <w:szCs w:val="24"/>
        </w:rPr>
        <w:t xml:space="preserve">Communication is a critical part of how we function and in the past there have been times when email based communication has taken very South turns which have resulted in vitriole, lashing out, derogatory words and in general have been negative and unproductive.  The first step I would like to take to diminish this going forward is to simply state this:  let’s all stop doing it.  By way of encouraging a different approach, I ask that everyone provide their cell phone # on the sheet provided at the meeting.  Mike says he is “a spread sheet guy” so I will ask him to create a user friendly, quick reference sheet for all to have and when something comes up, and you are tempted to shoot off a quick and maybe slightly negative email….grab your list and call the first person involved in whatever situation may have you concerned.  Just use the phone.  Then email.  </w:t>
      </w:r>
    </w:p>
    <w:p w14:paraId="748177DE" w14:textId="77777777" w:rsidR="005D06CA" w:rsidRDefault="005D06CA" w:rsidP="005D06CA">
      <w:pPr>
        <w:pStyle w:val="Signature"/>
        <w:rPr>
          <w:rFonts w:ascii="Times New Roman" w:hAnsi="Times New Roman" w:cs="Times New Roman"/>
          <w:sz w:val="24"/>
          <w:szCs w:val="24"/>
        </w:rPr>
      </w:pPr>
    </w:p>
    <w:p w14:paraId="25E07CEE" w14:textId="77777777" w:rsidR="005D06CA" w:rsidRDefault="005D06CA" w:rsidP="005D06CA">
      <w:pPr>
        <w:pStyle w:val="Signature"/>
        <w:rPr>
          <w:rFonts w:ascii="Times New Roman" w:hAnsi="Times New Roman" w:cs="Times New Roman"/>
          <w:sz w:val="24"/>
          <w:szCs w:val="24"/>
        </w:rPr>
      </w:pPr>
      <w:r>
        <w:rPr>
          <w:rFonts w:ascii="Times New Roman" w:hAnsi="Times New Roman" w:cs="Times New Roman"/>
          <w:sz w:val="24"/>
          <w:szCs w:val="24"/>
        </w:rPr>
        <w:t>Finally, as a result of an emergency closed Executive Committee meeting, called with proper notice by the General Chair, taking place Monday October 26</w:t>
      </w:r>
      <w:r w:rsidRPr="00A21B39">
        <w:rPr>
          <w:rFonts w:ascii="Times New Roman" w:hAnsi="Times New Roman" w:cs="Times New Roman"/>
          <w:sz w:val="24"/>
          <w:szCs w:val="24"/>
          <w:vertAlign w:val="superscript"/>
        </w:rPr>
        <w:t>th</w:t>
      </w:r>
      <w:r>
        <w:rPr>
          <w:rFonts w:ascii="Times New Roman" w:hAnsi="Times New Roman" w:cs="Times New Roman"/>
          <w:sz w:val="24"/>
          <w:szCs w:val="24"/>
        </w:rPr>
        <w:t xml:space="preserve">, a unanimous vote supported retaining legal counsel for Michigan Swimming in a matter affecting a Member in good standing.  At the time of this writing that matter has been resolved.  The law firm has been placed on retainer at this time for future legal needs of the LSC.  The firm is Poznak, Dyer, Kanar, Garchow PLC in Midland. </w:t>
      </w:r>
    </w:p>
    <w:p w14:paraId="302584EA" w14:textId="77777777" w:rsidR="005D06CA" w:rsidRDefault="005D06CA" w:rsidP="005D06CA">
      <w:pPr>
        <w:pStyle w:val="Signature"/>
        <w:rPr>
          <w:rFonts w:ascii="Times New Roman" w:hAnsi="Times New Roman" w:cs="Times New Roman"/>
          <w:sz w:val="24"/>
          <w:szCs w:val="24"/>
        </w:rPr>
      </w:pPr>
    </w:p>
    <w:p w14:paraId="2A68BF4E" w14:textId="77777777" w:rsidR="005D06CA" w:rsidRDefault="005D06CA" w:rsidP="005D06CA">
      <w:pPr>
        <w:pStyle w:val="Signature"/>
        <w:rPr>
          <w:rFonts w:ascii="Times New Roman" w:hAnsi="Times New Roman" w:cs="Times New Roman"/>
          <w:b/>
          <w:sz w:val="24"/>
          <w:szCs w:val="24"/>
        </w:rPr>
      </w:pPr>
    </w:p>
    <w:p w14:paraId="0F7FD2F4" w14:textId="77777777" w:rsidR="005D06CA" w:rsidRDefault="005D06CA" w:rsidP="005D06CA">
      <w:pPr>
        <w:pStyle w:val="Signature"/>
        <w:rPr>
          <w:rFonts w:ascii="Times New Roman" w:hAnsi="Times New Roman" w:cs="Times New Roman"/>
          <w:b/>
          <w:sz w:val="24"/>
          <w:szCs w:val="24"/>
        </w:rPr>
      </w:pPr>
    </w:p>
    <w:p w14:paraId="35CC9649" w14:textId="77777777" w:rsidR="005D06CA" w:rsidRDefault="005D06CA" w:rsidP="005D06CA">
      <w:pPr>
        <w:pStyle w:val="Signature"/>
        <w:rPr>
          <w:rFonts w:ascii="Times New Roman" w:hAnsi="Times New Roman" w:cs="Times New Roman"/>
          <w:b/>
          <w:sz w:val="24"/>
          <w:szCs w:val="24"/>
        </w:rPr>
      </w:pPr>
    </w:p>
    <w:p w14:paraId="04AE387A" w14:textId="77777777" w:rsidR="005D06CA" w:rsidRDefault="005D06CA" w:rsidP="005D06CA">
      <w:pPr>
        <w:pStyle w:val="Signature"/>
        <w:rPr>
          <w:rFonts w:ascii="Times New Roman" w:hAnsi="Times New Roman" w:cs="Times New Roman"/>
          <w:b/>
          <w:sz w:val="24"/>
          <w:szCs w:val="24"/>
        </w:rPr>
      </w:pPr>
      <w:r w:rsidRPr="0098365B">
        <w:rPr>
          <w:rFonts w:ascii="Times New Roman" w:hAnsi="Times New Roman" w:cs="Times New Roman"/>
          <w:b/>
          <w:sz w:val="24"/>
          <w:szCs w:val="24"/>
        </w:rPr>
        <w:t>GOVERNANCE MOMENT</w:t>
      </w:r>
    </w:p>
    <w:p w14:paraId="2AB95E83" w14:textId="77777777" w:rsidR="005D06CA" w:rsidRDefault="005D06CA" w:rsidP="005D06CA">
      <w:pPr>
        <w:pStyle w:val="Signature"/>
        <w:rPr>
          <w:rFonts w:ascii="Times New Roman" w:hAnsi="Times New Roman" w:cs="Times New Roman"/>
          <w:b/>
          <w:sz w:val="24"/>
          <w:szCs w:val="24"/>
        </w:rPr>
      </w:pPr>
    </w:p>
    <w:p w14:paraId="246B984A" w14:textId="77777777" w:rsidR="005D06CA" w:rsidRDefault="005D06CA" w:rsidP="005D06CA">
      <w:pPr>
        <w:pStyle w:val="Signature"/>
        <w:rPr>
          <w:rFonts w:ascii="Times New Roman" w:hAnsi="Times New Roman" w:cs="Times New Roman"/>
          <w:sz w:val="24"/>
          <w:szCs w:val="24"/>
        </w:rPr>
      </w:pPr>
      <w:r>
        <w:rPr>
          <w:rFonts w:ascii="Times New Roman" w:hAnsi="Times New Roman" w:cs="Times New Roman"/>
          <w:sz w:val="24"/>
          <w:szCs w:val="24"/>
        </w:rPr>
        <w:t xml:space="preserve">As per recommendation of Arlene and several clinics attended at convention, I will provide for a “governance moment” in all reports from now on.  These will be meant to allow all of us to spend some time during each meeting being mindful of our roles as Board members, not just bodies in the room who are diversely passionate about and interested in most of the same things.  I will always welcome suggestions on topics! </w:t>
      </w:r>
    </w:p>
    <w:p w14:paraId="4EBE1A69" w14:textId="77777777" w:rsidR="005D06CA" w:rsidRDefault="005D06CA" w:rsidP="005D06CA">
      <w:pPr>
        <w:pStyle w:val="Signature"/>
        <w:rPr>
          <w:rFonts w:ascii="Times New Roman" w:hAnsi="Times New Roman" w:cs="Times New Roman"/>
          <w:sz w:val="24"/>
          <w:szCs w:val="24"/>
        </w:rPr>
      </w:pPr>
    </w:p>
    <w:p w14:paraId="6E080B94" w14:textId="77777777" w:rsidR="005D06CA" w:rsidRPr="0098365B" w:rsidRDefault="005D06CA" w:rsidP="005D06CA">
      <w:pPr>
        <w:pStyle w:val="Signature"/>
        <w:rPr>
          <w:rFonts w:ascii="Times New Roman" w:hAnsi="Times New Roman" w:cs="Times New Roman"/>
          <w:sz w:val="24"/>
          <w:szCs w:val="24"/>
        </w:rPr>
      </w:pPr>
      <w:r>
        <w:rPr>
          <w:rFonts w:ascii="Times New Roman" w:hAnsi="Times New Roman" w:cs="Times New Roman"/>
          <w:sz w:val="24"/>
          <w:szCs w:val="24"/>
        </w:rPr>
        <w:t>A quick review of legal responsibilities, this excerpt taken directly from a Board Source resource page:</w:t>
      </w:r>
    </w:p>
    <w:p w14:paraId="45B11A03" w14:textId="77777777" w:rsidR="005D06CA" w:rsidRPr="0006433C" w:rsidRDefault="005D06CA" w:rsidP="005D06CA">
      <w:pPr>
        <w:spacing w:before="270" w:after="270"/>
        <w:outlineLvl w:val="0"/>
        <w:rPr>
          <w:rFonts w:eastAsia="Times New Roman"/>
          <w:b/>
          <w:bCs/>
          <w:color w:val="093E6F"/>
          <w:kern w:val="36"/>
          <w:lang w:val="en"/>
        </w:rPr>
      </w:pPr>
      <w:r w:rsidRPr="0006433C">
        <w:rPr>
          <w:rFonts w:eastAsia="Times New Roman"/>
          <w:b/>
          <w:bCs/>
          <w:color w:val="093E6F"/>
          <w:kern w:val="36"/>
          <w:lang w:val="en"/>
        </w:rPr>
        <w:t xml:space="preserve">What Are the Legal Responsibilities of Nonprofit Boards? </w:t>
      </w:r>
    </w:p>
    <w:p w14:paraId="363FB8A3" w14:textId="77777777" w:rsidR="005D06CA" w:rsidRPr="002231B4" w:rsidRDefault="005D06CA" w:rsidP="005D06CA">
      <w:pPr>
        <w:rPr>
          <w:rFonts w:eastAsia="Times New Roman"/>
          <w:color w:val="333333"/>
          <w:lang w:val="en"/>
        </w:rPr>
      </w:pPr>
      <w:r w:rsidRPr="0006433C">
        <w:rPr>
          <w:rFonts w:eastAsia="Times New Roman"/>
          <w:color w:val="333333"/>
          <w:lang w:val="en"/>
        </w:rPr>
        <w:t>Under well-established principles of nonprofit corporation law, a board member must meet certain standards of conduct and attention in carrying out his or her responsibilities to the organization. Several states have statutes adopting some variation of these duties which would be used in court to determine whether a board member acted improperly. These standards are usually described as the duty of care, the duty of loyalty, and the duty of obedience.</w:t>
      </w:r>
    </w:p>
    <w:p w14:paraId="459B0CFF" w14:textId="77777777" w:rsidR="005D06CA" w:rsidRPr="002231B4" w:rsidRDefault="005D06CA" w:rsidP="005D06CA">
      <w:pPr>
        <w:rPr>
          <w:rFonts w:eastAsia="Times New Roman"/>
          <w:b/>
          <w:bCs/>
          <w:color w:val="D6640F"/>
          <w:lang w:val="en"/>
        </w:rPr>
      </w:pPr>
      <w:r w:rsidRPr="0006433C">
        <w:rPr>
          <w:rFonts w:eastAsia="Times New Roman"/>
          <w:color w:val="333333"/>
          <w:lang w:val="en"/>
        </w:rPr>
        <w:br/>
        <w:t> </w:t>
      </w:r>
      <w:r w:rsidRPr="0006433C">
        <w:rPr>
          <w:rFonts w:eastAsia="Times New Roman"/>
          <w:b/>
          <w:bCs/>
          <w:color w:val="D6640F"/>
          <w:lang w:val="en"/>
        </w:rPr>
        <w:t>Duty of Care</w:t>
      </w:r>
    </w:p>
    <w:p w14:paraId="684E6CEC" w14:textId="77777777" w:rsidR="005D06CA" w:rsidRPr="0006433C" w:rsidRDefault="005D06CA" w:rsidP="005D06CA">
      <w:pPr>
        <w:rPr>
          <w:rFonts w:eastAsia="Times New Roman"/>
          <w:b/>
          <w:bCs/>
          <w:color w:val="D6640F"/>
          <w:lang w:val="en"/>
        </w:rPr>
      </w:pPr>
    </w:p>
    <w:p w14:paraId="23B59538" w14:textId="77777777" w:rsidR="005D06CA" w:rsidRPr="0006433C" w:rsidRDefault="005D06CA" w:rsidP="005D06CA">
      <w:pPr>
        <w:spacing w:after="240"/>
        <w:rPr>
          <w:rFonts w:eastAsia="Times New Roman"/>
          <w:color w:val="333333"/>
          <w:lang w:val="en"/>
        </w:rPr>
      </w:pPr>
      <w:r w:rsidRPr="0006433C">
        <w:rPr>
          <w:rFonts w:eastAsia="Times New Roman"/>
          <w:color w:val="333333"/>
          <w:lang w:val="en"/>
        </w:rPr>
        <w:t xml:space="preserve">The duty of care describes the level of competence that is expected of a board member and is commonly expressed as the duty of "care that an ordinarily prudent person would exercise in a like position and under </w:t>
      </w:r>
      <w:r w:rsidRPr="0006433C">
        <w:rPr>
          <w:rFonts w:eastAsia="Times New Roman"/>
          <w:color w:val="333333"/>
          <w:lang w:val="en"/>
        </w:rPr>
        <w:lastRenderedPageBreak/>
        <w:t>similar circumstances." This means that a board member owes the duty to exercise reasonable care when he or she makes a decision as a steward of the organization.</w:t>
      </w:r>
    </w:p>
    <w:p w14:paraId="082A4603" w14:textId="77777777" w:rsidR="005D06CA" w:rsidRPr="0006433C" w:rsidRDefault="005D06CA" w:rsidP="005D06CA">
      <w:pPr>
        <w:spacing w:before="100" w:beforeAutospacing="1" w:after="210"/>
        <w:outlineLvl w:val="1"/>
        <w:rPr>
          <w:rFonts w:eastAsia="Times New Roman"/>
          <w:b/>
          <w:bCs/>
          <w:color w:val="D6640F"/>
          <w:lang w:val="en"/>
        </w:rPr>
      </w:pPr>
      <w:r w:rsidRPr="0006433C">
        <w:rPr>
          <w:rFonts w:eastAsia="Times New Roman"/>
          <w:b/>
          <w:bCs/>
          <w:color w:val="D6640F"/>
          <w:lang w:val="en"/>
        </w:rPr>
        <w:t>Duty of Loyalty</w:t>
      </w:r>
    </w:p>
    <w:p w14:paraId="58CC8B33" w14:textId="77777777" w:rsidR="005D06CA" w:rsidRPr="002231B4" w:rsidRDefault="005D06CA" w:rsidP="005D06CA">
      <w:pPr>
        <w:rPr>
          <w:rFonts w:eastAsia="Times New Roman"/>
          <w:color w:val="333333"/>
          <w:lang w:val="en"/>
        </w:rPr>
      </w:pPr>
      <w:r w:rsidRPr="0006433C">
        <w:rPr>
          <w:rFonts w:eastAsia="Times New Roman"/>
          <w:color w:val="333333"/>
          <w:lang w:val="en"/>
        </w:rPr>
        <w:t>The duty of loyalty is a standard of faithfulness; a board member must give undivided allegiance when making decisions affecting the organization. This means that a board member can never use information obtained as a member for personal gain, but must act in the best interests of the organization.</w:t>
      </w:r>
    </w:p>
    <w:p w14:paraId="3A050084" w14:textId="77777777" w:rsidR="005D06CA" w:rsidRPr="002231B4" w:rsidRDefault="005D06CA" w:rsidP="005D06CA">
      <w:pPr>
        <w:rPr>
          <w:rFonts w:eastAsia="Times New Roman"/>
          <w:b/>
          <w:bCs/>
          <w:color w:val="D6640F"/>
          <w:lang w:val="en"/>
        </w:rPr>
      </w:pPr>
      <w:r w:rsidRPr="0006433C">
        <w:rPr>
          <w:rFonts w:eastAsia="Times New Roman"/>
          <w:color w:val="333333"/>
          <w:lang w:val="en"/>
        </w:rPr>
        <w:br/>
        <w:t> </w:t>
      </w:r>
      <w:r w:rsidRPr="0006433C">
        <w:rPr>
          <w:rFonts w:eastAsia="Times New Roman"/>
          <w:b/>
          <w:bCs/>
          <w:color w:val="D6640F"/>
          <w:lang w:val="en"/>
        </w:rPr>
        <w:t>Duty of Obedience</w:t>
      </w:r>
    </w:p>
    <w:p w14:paraId="6CF18B63" w14:textId="77777777" w:rsidR="005D06CA" w:rsidRPr="0006433C" w:rsidRDefault="005D06CA" w:rsidP="005D06CA">
      <w:pPr>
        <w:rPr>
          <w:rFonts w:eastAsia="Times New Roman"/>
          <w:b/>
          <w:bCs/>
          <w:color w:val="D6640F"/>
          <w:lang w:val="en"/>
        </w:rPr>
      </w:pPr>
    </w:p>
    <w:p w14:paraId="097D4117" w14:textId="77777777" w:rsidR="005D06CA" w:rsidRPr="002231B4" w:rsidRDefault="005D06CA" w:rsidP="005D06CA">
      <w:pPr>
        <w:rPr>
          <w:rFonts w:eastAsia="Times New Roman"/>
          <w:color w:val="333333"/>
          <w:lang w:val="en"/>
        </w:rPr>
      </w:pPr>
      <w:r w:rsidRPr="0006433C">
        <w:rPr>
          <w:rFonts w:eastAsia="Times New Roman"/>
          <w:color w:val="333333"/>
          <w:lang w:val="en"/>
        </w:rPr>
        <w:t>The duty of obedience requires board members to be faithful to the organization's mission. They are not permitted to act in a way that is inconsistent with the central goals of the organization. A basis for this rule lies in the public's trust that the organization will manage donated funds to fulfill the organization's mission.</w:t>
      </w:r>
    </w:p>
    <w:p w14:paraId="2536C707" w14:textId="77777777" w:rsidR="005D06CA" w:rsidRDefault="005D06CA" w:rsidP="005D06CA">
      <w:pPr>
        <w:rPr>
          <w:rFonts w:eastAsia="Times New Roman"/>
          <w:color w:val="333333"/>
          <w:sz w:val="20"/>
          <w:lang w:val="en"/>
        </w:rPr>
      </w:pPr>
    </w:p>
    <w:p w14:paraId="417E2FCF" w14:textId="77777777" w:rsidR="005D06CA" w:rsidRPr="002231B4" w:rsidRDefault="005D06CA" w:rsidP="005D06CA">
      <w:pPr>
        <w:pStyle w:val="NoSpacing"/>
        <w:rPr>
          <w:rFonts w:ascii="Times New Roman" w:hAnsi="Times New Roman" w:cs="Times New Roman"/>
          <w:sz w:val="24"/>
          <w:szCs w:val="24"/>
          <w:lang w:val="en"/>
        </w:rPr>
      </w:pPr>
      <w:r w:rsidRPr="002231B4">
        <w:rPr>
          <w:rFonts w:ascii="Times New Roman" w:hAnsi="Times New Roman" w:cs="Times New Roman"/>
          <w:sz w:val="24"/>
          <w:szCs w:val="24"/>
          <w:lang w:val="en"/>
        </w:rPr>
        <w:t xml:space="preserve">Respectfully Submitted, </w:t>
      </w:r>
    </w:p>
    <w:p w14:paraId="20FCF0FE" w14:textId="77777777" w:rsidR="005D06CA" w:rsidRPr="002231B4" w:rsidRDefault="005D06CA" w:rsidP="005D06CA">
      <w:pPr>
        <w:pStyle w:val="NoSpacing"/>
        <w:rPr>
          <w:rFonts w:ascii="Times New Roman" w:hAnsi="Times New Roman" w:cs="Times New Roman"/>
          <w:sz w:val="24"/>
          <w:szCs w:val="24"/>
          <w:lang w:val="en"/>
        </w:rPr>
      </w:pPr>
    </w:p>
    <w:p w14:paraId="22B5FD1E" w14:textId="77777777" w:rsidR="005D06CA" w:rsidRPr="002231B4" w:rsidRDefault="005D06CA" w:rsidP="005D06CA">
      <w:pPr>
        <w:pStyle w:val="NoSpacing"/>
        <w:rPr>
          <w:rFonts w:ascii="Times New Roman" w:hAnsi="Times New Roman" w:cs="Times New Roman"/>
          <w:sz w:val="24"/>
          <w:szCs w:val="24"/>
          <w:lang w:val="en"/>
        </w:rPr>
      </w:pPr>
      <w:r w:rsidRPr="002231B4">
        <w:rPr>
          <w:rFonts w:ascii="Times New Roman" w:hAnsi="Times New Roman" w:cs="Times New Roman"/>
          <w:sz w:val="24"/>
          <w:szCs w:val="24"/>
          <w:lang w:val="en"/>
        </w:rPr>
        <w:t>Katy Dean, LMSW</w:t>
      </w:r>
    </w:p>
    <w:p w14:paraId="3ABC2E42" w14:textId="77777777" w:rsidR="005D06CA" w:rsidRPr="002231B4" w:rsidRDefault="005D06CA" w:rsidP="005D06CA">
      <w:pPr>
        <w:pStyle w:val="NoSpacing"/>
        <w:rPr>
          <w:rFonts w:ascii="Times New Roman" w:hAnsi="Times New Roman" w:cs="Times New Roman"/>
          <w:sz w:val="24"/>
          <w:szCs w:val="24"/>
        </w:rPr>
      </w:pPr>
      <w:r w:rsidRPr="002231B4">
        <w:rPr>
          <w:rFonts w:ascii="Times New Roman" w:hAnsi="Times New Roman" w:cs="Times New Roman"/>
          <w:sz w:val="24"/>
          <w:szCs w:val="24"/>
          <w:lang w:val="en"/>
        </w:rPr>
        <w:t>General Chair</w:t>
      </w:r>
    </w:p>
    <w:p w14:paraId="2FB3A1D7" w14:textId="77777777" w:rsidR="0091796D" w:rsidRPr="00DD03DD" w:rsidRDefault="0091796D" w:rsidP="00BC691A">
      <w:pPr>
        <w:rPr>
          <w:rFonts w:ascii="Arial" w:hAnsi="Arial"/>
          <w:sz w:val="20"/>
          <w:highlight w:val="yellow"/>
        </w:rPr>
      </w:pPr>
    </w:p>
    <w:p w14:paraId="02CA7BEE" w14:textId="77777777" w:rsidR="00323CBB" w:rsidRPr="00DD03DD" w:rsidRDefault="00323CBB" w:rsidP="00BC691A">
      <w:pPr>
        <w:rPr>
          <w:rFonts w:ascii="Arial" w:hAnsi="Arial" w:cs="Arial"/>
          <w:sz w:val="20"/>
          <w:highlight w:val="yellow"/>
        </w:rPr>
      </w:pPr>
    </w:p>
    <w:p w14:paraId="272C9839" w14:textId="77777777" w:rsidR="004F5F7B" w:rsidRPr="00DD03DD" w:rsidRDefault="004F5F7B" w:rsidP="00BC691A">
      <w:pPr>
        <w:rPr>
          <w:rFonts w:ascii="Arial" w:hAnsi="Arial" w:cs="Arial"/>
          <w:sz w:val="20"/>
          <w:highlight w:val="yellow"/>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5274"/>
        <w:gridCol w:w="5202"/>
      </w:tblGrid>
      <w:tr w:rsidR="00E11162" w:rsidRPr="00CA5225" w14:paraId="7E102210" w14:textId="77777777" w:rsidTr="0065305F">
        <w:tc>
          <w:tcPr>
            <w:tcW w:w="5508" w:type="dxa"/>
            <w:shd w:val="clear" w:color="auto" w:fill="D9D9D9" w:themeFill="background1" w:themeFillShade="D9"/>
          </w:tcPr>
          <w:p w14:paraId="18B0387E" w14:textId="42DE98AF" w:rsidR="00E11162" w:rsidRPr="00CA5225" w:rsidRDefault="00BB7CAA" w:rsidP="00BC691A">
            <w:pPr>
              <w:tabs>
                <w:tab w:val="left" w:pos="2768"/>
              </w:tabs>
              <w:rPr>
                <w:rFonts w:ascii="Arial" w:hAnsi="Arial" w:cs="Arial"/>
                <w:b/>
                <w:sz w:val="20"/>
              </w:rPr>
            </w:pPr>
            <w:r w:rsidRPr="00CA5225">
              <w:rPr>
                <w:rFonts w:ascii="Arial" w:hAnsi="Arial" w:cs="Arial"/>
                <w:b/>
                <w:sz w:val="20"/>
              </w:rPr>
              <w:t>AD</w:t>
            </w:r>
            <w:r w:rsidR="00E11162" w:rsidRPr="00CA5225">
              <w:rPr>
                <w:rFonts w:ascii="Arial" w:hAnsi="Arial" w:cs="Arial"/>
                <w:b/>
                <w:sz w:val="20"/>
              </w:rPr>
              <w:t>MI</w:t>
            </w:r>
            <w:r w:rsidRPr="00CA5225">
              <w:rPr>
                <w:rFonts w:ascii="Arial" w:hAnsi="Arial" w:cs="Arial"/>
                <w:b/>
                <w:sz w:val="20"/>
              </w:rPr>
              <w:t>NI</w:t>
            </w:r>
            <w:r w:rsidR="00E11162" w:rsidRPr="00CA5225">
              <w:rPr>
                <w:rFonts w:ascii="Arial" w:hAnsi="Arial" w:cs="Arial"/>
                <w:b/>
                <w:sz w:val="20"/>
              </w:rPr>
              <w:t>STRATIVE</w:t>
            </w:r>
            <w:r w:rsidR="009850B0">
              <w:rPr>
                <w:rFonts w:ascii="Arial" w:hAnsi="Arial" w:cs="Arial"/>
                <w:b/>
                <w:sz w:val="20"/>
              </w:rPr>
              <w:t xml:space="preserve"> DIVISION</w:t>
            </w:r>
            <w:r w:rsidR="00E11162" w:rsidRPr="00CA5225">
              <w:rPr>
                <w:rFonts w:ascii="Arial" w:hAnsi="Arial" w:cs="Arial"/>
                <w:b/>
                <w:sz w:val="20"/>
              </w:rPr>
              <w:t xml:space="preserve"> VICE CHAIR</w:t>
            </w:r>
          </w:p>
        </w:tc>
        <w:tc>
          <w:tcPr>
            <w:tcW w:w="5508" w:type="dxa"/>
            <w:shd w:val="clear" w:color="auto" w:fill="D9D9D9" w:themeFill="background1" w:themeFillShade="D9"/>
          </w:tcPr>
          <w:p w14:paraId="6A69F606" w14:textId="355F16E2" w:rsidR="00E11162" w:rsidRPr="00CA5225" w:rsidRDefault="00A174CC" w:rsidP="00BC691A">
            <w:pPr>
              <w:tabs>
                <w:tab w:val="left" w:pos="2768"/>
              </w:tabs>
              <w:rPr>
                <w:rFonts w:ascii="Arial" w:hAnsi="Arial" w:cs="Arial"/>
                <w:b/>
                <w:sz w:val="20"/>
              </w:rPr>
            </w:pPr>
            <w:r>
              <w:rPr>
                <w:rFonts w:ascii="Arial" w:hAnsi="Arial" w:cs="Arial"/>
                <w:b/>
                <w:sz w:val="20"/>
              </w:rPr>
              <w:t>Ahern Naylis</w:t>
            </w:r>
          </w:p>
        </w:tc>
      </w:tr>
    </w:tbl>
    <w:p w14:paraId="0E1204A8" w14:textId="77777777" w:rsidR="00870FA0" w:rsidRDefault="00870FA0" w:rsidP="00BC691A">
      <w:pPr>
        <w:rPr>
          <w:rFonts w:ascii="Arial" w:hAnsi="Arial" w:cs="Arial"/>
          <w:sz w:val="20"/>
        </w:rPr>
      </w:pPr>
    </w:p>
    <w:p w14:paraId="474FE898" w14:textId="77777777" w:rsidR="009850B0" w:rsidRPr="00CA5225" w:rsidRDefault="009850B0" w:rsidP="00BC691A">
      <w:pPr>
        <w:rPr>
          <w:rFonts w:ascii="Arial" w:hAnsi="Arial" w:cs="Arial"/>
          <w:sz w:val="20"/>
        </w:rPr>
      </w:pPr>
    </w:p>
    <w:p w14:paraId="6F2C21F5" w14:textId="7957CC6C" w:rsidR="00C46E9E" w:rsidRPr="00CA5225" w:rsidRDefault="00C46E9E" w:rsidP="00CA5225">
      <w:pPr>
        <w:rPr>
          <w:rFonts w:ascii="Arial" w:hAnsi="Arial" w:cs="Arial"/>
          <w:sz w:val="20"/>
        </w:rPr>
      </w:pPr>
    </w:p>
    <w:p w14:paraId="12D1EA37" w14:textId="77777777" w:rsidR="00FE38C0" w:rsidRPr="00CA5225" w:rsidRDefault="00FE38C0" w:rsidP="00BC691A">
      <w:pPr>
        <w:rPr>
          <w:rFonts w:ascii="Arial" w:hAnsi="Arial" w:cs="Arial"/>
          <w:sz w:val="20"/>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5249"/>
        <w:gridCol w:w="5227"/>
      </w:tblGrid>
      <w:tr w:rsidR="009850B0" w:rsidRPr="00DD03DD" w14:paraId="64B9BFA1" w14:textId="77777777" w:rsidTr="00E918B5">
        <w:tc>
          <w:tcPr>
            <w:tcW w:w="5508" w:type="dxa"/>
            <w:shd w:val="clear" w:color="auto" w:fill="D9D9D9" w:themeFill="background1" w:themeFillShade="D9"/>
          </w:tcPr>
          <w:p w14:paraId="5F67F6B4" w14:textId="06121CAE" w:rsidR="00E918B5" w:rsidRPr="00566C34" w:rsidRDefault="009850B0" w:rsidP="00BC691A">
            <w:pPr>
              <w:tabs>
                <w:tab w:val="left" w:pos="2768"/>
              </w:tabs>
              <w:rPr>
                <w:rFonts w:ascii="Arial" w:hAnsi="Arial" w:cs="Arial"/>
                <w:b/>
                <w:sz w:val="20"/>
              </w:rPr>
            </w:pPr>
            <w:r>
              <w:rPr>
                <w:rFonts w:ascii="Arial" w:hAnsi="Arial" w:cs="Arial"/>
                <w:b/>
                <w:sz w:val="20"/>
              </w:rPr>
              <w:t>SECRETARY</w:t>
            </w:r>
          </w:p>
        </w:tc>
        <w:tc>
          <w:tcPr>
            <w:tcW w:w="5508" w:type="dxa"/>
            <w:shd w:val="clear" w:color="auto" w:fill="D9D9D9" w:themeFill="background1" w:themeFillShade="D9"/>
          </w:tcPr>
          <w:p w14:paraId="188FEE68" w14:textId="423A07F4" w:rsidR="00E918B5" w:rsidRPr="00566C34" w:rsidRDefault="009850B0" w:rsidP="00BC691A">
            <w:pPr>
              <w:tabs>
                <w:tab w:val="left" w:pos="2768"/>
              </w:tabs>
              <w:rPr>
                <w:rFonts w:ascii="Arial" w:hAnsi="Arial" w:cs="Arial"/>
                <w:b/>
                <w:sz w:val="20"/>
              </w:rPr>
            </w:pPr>
            <w:r>
              <w:rPr>
                <w:rFonts w:ascii="Arial" w:hAnsi="Arial" w:cs="Arial"/>
                <w:b/>
                <w:sz w:val="20"/>
              </w:rPr>
              <w:t>Mike Pettigrew</w:t>
            </w:r>
          </w:p>
        </w:tc>
      </w:tr>
    </w:tbl>
    <w:p w14:paraId="2EEB58F4" w14:textId="77777777" w:rsidR="006B7120" w:rsidRDefault="006B7120" w:rsidP="00BC691A">
      <w:pPr>
        <w:widowControl w:val="0"/>
        <w:autoSpaceDE w:val="0"/>
        <w:autoSpaceDN w:val="0"/>
        <w:adjustRightInd w:val="0"/>
        <w:rPr>
          <w:rFonts w:ascii="Arial" w:hAnsi="Arial" w:cs="Arial"/>
          <w:sz w:val="20"/>
          <w:highlight w:val="yellow"/>
        </w:rPr>
      </w:pPr>
    </w:p>
    <w:p w14:paraId="12A31DCA" w14:textId="38FEB7C7" w:rsidR="00002AA8" w:rsidRPr="00566C34" w:rsidRDefault="00002AA8" w:rsidP="00BC691A">
      <w:pPr>
        <w:rPr>
          <w:rFonts w:ascii="Arial" w:hAnsi="Arial" w:cs="Arial"/>
          <w:sz w:val="20"/>
          <w:highlight w:val="yellow"/>
        </w:rPr>
      </w:pPr>
    </w:p>
    <w:p w14:paraId="6A3702BB" w14:textId="77777777" w:rsidR="00080367" w:rsidRPr="00566C34" w:rsidRDefault="00080367" w:rsidP="00BC691A">
      <w:pPr>
        <w:rPr>
          <w:rFonts w:ascii="Arial" w:eastAsia="Calibri" w:hAnsi="Arial" w:cs="Arial"/>
          <w:sz w:val="20"/>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5161"/>
        <w:gridCol w:w="5315"/>
      </w:tblGrid>
      <w:tr w:rsidR="00F277FC" w:rsidRPr="00DD03DD" w14:paraId="49887BE4" w14:textId="77777777" w:rsidTr="00E17EA5">
        <w:tc>
          <w:tcPr>
            <w:tcW w:w="5161" w:type="dxa"/>
            <w:shd w:val="clear" w:color="auto" w:fill="D9D9D9" w:themeFill="background1" w:themeFillShade="D9"/>
          </w:tcPr>
          <w:p w14:paraId="3E31A731" w14:textId="4A356DFC" w:rsidR="00F277FC" w:rsidRPr="007620BB" w:rsidRDefault="0044136D" w:rsidP="00BC691A">
            <w:pPr>
              <w:tabs>
                <w:tab w:val="left" w:pos="2768"/>
              </w:tabs>
              <w:rPr>
                <w:rFonts w:ascii="Arial" w:hAnsi="Arial" w:cs="Arial"/>
                <w:b/>
                <w:sz w:val="20"/>
              </w:rPr>
            </w:pPr>
            <w:r>
              <w:rPr>
                <w:rFonts w:ascii="Arial" w:hAnsi="Arial" w:cs="Arial"/>
                <w:b/>
                <w:sz w:val="20"/>
              </w:rPr>
              <w:t>SAFE SPORT CHAIR</w:t>
            </w:r>
          </w:p>
        </w:tc>
        <w:tc>
          <w:tcPr>
            <w:tcW w:w="5315" w:type="dxa"/>
            <w:shd w:val="clear" w:color="auto" w:fill="D9D9D9" w:themeFill="background1" w:themeFillShade="D9"/>
          </w:tcPr>
          <w:p w14:paraId="07364F2F" w14:textId="03FDCE93" w:rsidR="00F277FC" w:rsidRPr="007620BB" w:rsidRDefault="0044136D" w:rsidP="00BC691A">
            <w:pPr>
              <w:tabs>
                <w:tab w:val="left" w:pos="2768"/>
              </w:tabs>
              <w:rPr>
                <w:rFonts w:ascii="Arial" w:hAnsi="Arial" w:cs="Arial"/>
                <w:b/>
                <w:sz w:val="20"/>
              </w:rPr>
            </w:pPr>
            <w:r>
              <w:rPr>
                <w:rFonts w:ascii="Arial" w:hAnsi="Arial" w:cs="Arial"/>
                <w:b/>
                <w:sz w:val="20"/>
              </w:rPr>
              <w:t>Laurie Davenport</w:t>
            </w:r>
          </w:p>
        </w:tc>
      </w:tr>
    </w:tbl>
    <w:p w14:paraId="4D2A623E" w14:textId="77777777" w:rsidR="0044136D" w:rsidRPr="0044136D" w:rsidRDefault="0044136D" w:rsidP="0044136D">
      <w:pPr>
        <w:pStyle w:val="NoSpacing"/>
        <w:rPr>
          <w:rFonts w:ascii="Times New Roman" w:hAnsi="Times New Roman" w:cs="Times New Roman"/>
          <w:sz w:val="24"/>
          <w:szCs w:val="24"/>
          <w:lang w:val="en"/>
        </w:rPr>
      </w:pPr>
      <w:r w:rsidRPr="0044136D">
        <w:rPr>
          <w:rFonts w:ascii="Times New Roman" w:hAnsi="Times New Roman" w:cs="Times New Roman"/>
          <w:sz w:val="24"/>
          <w:szCs w:val="24"/>
          <w:lang w:val="en"/>
        </w:rPr>
        <w:t xml:space="preserve">1. I received 1 EAP </w:t>
      </w:r>
    </w:p>
    <w:p w14:paraId="383EBD0E" w14:textId="7F8CD9CB" w:rsidR="0044136D" w:rsidRPr="0044136D" w:rsidRDefault="0044136D" w:rsidP="0044136D">
      <w:pPr>
        <w:pStyle w:val="NoSpacing"/>
        <w:rPr>
          <w:rFonts w:ascii="Times New Roman" w:hAnsi="Times New Roman" w:cs="Times New Roman"/>
          <w:sz w:val="24"/>
          <w:szCs w:val="24"/>
          <w:lang w:val="en"/>
        </w:rPr>
      </w:pPr>
      <w:r w:rsidRPr="0044136D">
        <w:rPr>
          <w:rFonts w:ascii="Times New Roman" w:hAnsi="Times New Roman" w:cs="Times New Roman"/>
          <w:sz w:val="24"/>
          <w:szCs w:val="24"/>
          <w:lang w:val="en"/>
        </w:rPr>
        <w:t xml:space="preserve">2. I received 1 Occurrence Report- an athlete was hit by a Frisbee during an ultimate </w:t>
      </w:r>
    </w:p>
    <w:p w14:paraId="24EE296D" w14:textId="751A56A5" w:rsidR="0044136D" w:rsidRPr="0044136D" w:rsidRDefault="0044136D" w:rsidP="0044136D">
      <w:pPr>
        <w:pStyle w:val="NoSpacing"/>
        <w:rPr>
          <w:rFonts w:ascii="Times New Roman" w:hAnsi="Times New Roman" w:cs="Times New Roman"/>
          <w:sz w:val="24"/>
          <w:szCs w:val="24"/>
          <w:lang w:val="en"/>
        </w:rPr>
      </w:pPr>
      <w:r w:rsidRPr="0044136D">
        <w:rPr>
          <w:rFonts w:ascii="Times New Roman" w:hAnsi="Times New Roman" w:cs="Times New Roman"/>
          <w:sz w:val="24"/>
          <w:szCs w:val="24"/>
          <w:lang w:val="en"/>
        </w:rPr>
        <w:t>Frisbee game. Pt got a bump on his head.</w:t>
      </w:r>
    </w:p>
    <w:p w14:paraId="28FDF2C9" w14:textId="7E3B7312" w:rsidR="0044136D" w:rsidRPr="0044136D" w:rsidRDefault="0044136D" w:rsidP="0044136D">
      <w:pPr>
        <w:pStyle w:val="NoSpacing"/>
        <w:rPr>
          <w:rFonts w:ascii="Times New Roman" w:hAnsi="Times New Roman" w:cs="Times New Roman"/>
          <w:sz w:val="24"/>
          <w:szCs w:val="24"/>
          <w:lang w:val="en"/>
        </w:rPr>
      </w:pPr>
      <w:r w:rsidRPr="0044136D">
        <w:rPr>
          <w:rFonts w:ascii="Times New Roman" w:hAnsi="Times New Roman" w:cs="Times New Roman"/>
          <w:sz w:val="24"/>
          <w:szCs w:val="24"/>
          <w:lang w:val="en"/>
        </w:rPr>
        <w:t>3. I am working on the EAP submission process and hope</w:t>
      </w:r>
      <w:r>
        <w:rPr>
          <w:rFonts w:ascii="Times New Roman" w:hAnsi="Times New Roman" w:cs="Times New Roman"/>
          <w:sz w:val="24"/>
          <w:szCs w:val="24"/>
          <w:lang w:val="en"/>
        </w:rPr>
        <w:t xml:space="preserve"> to have something official to </w:t>
      </w:r>
      <w:r w:rsidRPr="0044136D">
        <w:rPr>
          <w:rFonts w:ascii="Times New Roman" w:hAnsi="Times New Roman" w:cs="Times New Roman"/>
          <w:sz w:val="24"/>
          <w:szCs w:val="24"/>
          <w:lang w:val="en"/>
        </w:rPr>
        <w:t xml:space="preserve">present at next month’s meeting. </w:t>
      </w:r>
    </w:p>
    <w:p w14:paraId="31CB5BF8" w14:textId="77777777" w:rsidR="0044136D" w:rsidRDefault="0044136D" w:rsidP="0044136D">
      <w:pPr>
        <w:pStyle w:val="NoSpacing"/>
        <w:rPr>
          <w:rFonts w:ascii="Times New Roman" w:hAnsi="Times New Roman" w:cs="Times New Roman"/>
          <w:sz w:val="24"/>
          <w:szCs w:val="24"/>
          <w:lang w:val="en"/>
        </w:rPr>
      </w:pPr>
      <w:r w:rsidRPr="0044136D">
        <w:rPr>
          <w:rFonts w:ascii="Times New Roman" w:hAnsi="Times New Roman" w:cs="Times New Roman"/>
          <w:sz w:val="24"/>
          <w:szCs w:val="24"/>
          <w:lang w:val="en"/>
        </w:rPr>
        <w:t>4. I received 3rd Quarter Accident summari</w:t>
      </w:r>
      <w:r>
        <w:rPr>
          <w:rFonts w:ascii="Times New Roman" w:hAnsi="Times New Roman" w:cs="Times New Roman"/>
          <w:sz w:val="24"/>
          <w:szCs w:val="24"/>
          <w:lang w:val="en"/>
        </w:rPr>
        <w:t xml:space="preserve">es from USA Swimming which are </w:t>
      </w:r>
      <w:r w:rsidRPr="0044136D">
        <w:rPr>
          <w:rFonts w:ascii="Times New Roman" w:hAnsi="Times New Roman" w:cs="Times New Roman"/>
          <w:sz w:val="24"/>
          <w:szCs w:val="24"/>
          <w:lang w:val="en"/>
        </w:rPr>
        <w:t>attached</w:t>
      </w:r>
      <w:r>
        <w:rPr>
          <w:rFonts w:ascii="Times New Roman" w:hAnsi="Times New Roman" w:cs="Times New Roman"/>
          <w:sz w:val="24"/>
          <w:szCs w:val="24"/>
          <w:lang w:val="en"/>
        </w:rPr>
        <w:t xml:space="preserve">. </w:t>
      </w:r>
    </w:p>
    <w:p w14:paraId="092B668D" w14:textId="77777777" w:rsidR="0044136D" w:rsidRDefault="0044136D" w:rsidP="0044136D">
      <w:pPr>
        <w:pStyle w:val="NoSpacing"/>
        <w:rPr>
          <w:rFonts w:ascii="Times New Roman" w:hAnsi="Times New Roman" w:cs="Times New Roman"/>
          <w:sz w:val="24"/>
          <w:szCs w:val="24"/>
          <w:lang w:val="en"/>
        </w:rPr>
      </w:pPr>
    </w:p>
    <w:p w14:paraId="2DABD381" w14:textId="77777777" w:rsidR="0044136D" w:rsidRDefault="0044136D" w:rsidP="0044136D">
      <w:pPr>
        <w:pStyle w:val="NoSpacing"/>
        <w:rPr>
          <w:rFonts w:ascii="Times New Roman" w:hAnsi="Times New Roman" w:cs="Times New Roman"/>
          <w:sz w:val="24"/>
          <w:szCs w:val="24"/>
          <w:lang w:val="en"/>
        </w:rPr>
      </w:pPr>
    </w:p>
    <w:p w14:paraId="33DDB6DF" w14:textId="77777777" w:rsidR="0044136D" w:rsidRDefault="0044136D" w:rsidP="0044136D">
      <w:pPr>
        <w:pStyle w:val="NoSpacing"/>
        <w:rPr>
          <w:rFonts w:ascii="Times New Roman" w:hAnsi="Times New Roman" w:cs="Times New Roman"/>
          <w:sz w:val="24"/>
          <w:szCs w:val="24"/>
          <w:lang w:val="en"/>
        </w:rPr>
      </w:pPr>
    </w:p>
    <w:p w14:paraId="5BBD5147" w14:textId="77777777" w:rsidR="0044136D" w:rsidRDefault="0044136D" w:rsidP="0044136D">
      <w:pPr>
        <w:pStyle w:val="NoSpacing"/>
        <w:rPr>
          <w:rFonts w:ascii="Times New Roman" w:hAnsi="Times New Roman" w:cs="Times New Roman"/>
          <w:sz w:val="24"/>
          <w:szCs w:val="24"/>
          <w:lang w:val="en"/>
        </w:rPr>
      </w:pPr>
    </w:p>
    <w:p w14:paraId="538FBB98" w14:textId="77777777" w:rsidR="0044136D" w:rsidRDefault="0044136D" w:rsidP="0044136D">
      <w:pPr>
        <w:pStyle w:val="NoSpacing"/>
        <w:rPr>
          <w:rFonts w:ascii="Times New Roman" w:hAnsi="Times New Roman" w:cs="Times New Roman"/>
          <w:b/>
          <w:sz w:val="24"/>
          <w:szCs w:val="24"/>
          <w:lang w:val="en"/>
        </w:rPr>
      </w:pPr>
      <w:r>
        <w:rPr>
          <w:rFonts w:ascii="Times New Roman" w:hAnsi="Times New Roman" w:cs="Times New Roman"/>
          <w:b/>
          <w:sz w:val="24"/>
          <w:szCs w:val="24"/>
          <w:lang w:val="en"/>
        </w:rPr>
        <w:t>Attachments:</w:t>
      </w:r>
    </w:p>
    <w:p w14:paraId="74D746AA" w14:textId="0F077F50" w:rsidR="002E7272" w:rsidRDefault="0044136D" w:rsidP="0044136D">
      <w:pPr>
        <w:pStyle w:val="NoSpacing"/>
        <w:numPr>
          <w:ilvl w:val="0"/>
          <w:numId w:val="31"/>
        </w:numPr>
        <w:rPr>
          <w:rFonts w:ascii="Times New Roman" w:hAnsi="Times New Roman" w:cs="Times New Roman"/>
          <w:b/>
          <w:sz w:val="24"/>
          <w:szCs w:val="24"/>
          <w:lang w:val="en"/>
        </w:rPr>
      </w:pPr>
      <w:r w:rsidRPr="0044136D">
        <w:rPr>
          <w:rFonts w:ascii="Times New Roman" w:hAnsi="Times New Roman" w:cs="Times New Roman"/>
          <w:b/>
          <w:sz w:val="24"/>
          <w:szCs w:val="24"/>
          <w:lang w:val="en"/>
        </w:rPr>
        <w:t>USA Swimming 3rd quarter 2015 Accident Charts</w:t>
      </w:r>
      <w:r>
        <w:rPr>
          <w:rFonts w:ascii="Times New Roman" w:hAnsi="Times New Roman" w:cs="Times New Roman"/>
          <w:b/>
          <w:sz w:val="24"/>
          <w:szCs w:val="24"/>
          <w:lang w:val="en"/>
        </w:rPr>
        <w:t>.pdf</w:t>
      </w:r>
    </w:p>
    <w:p w14:paraId="07D199D7" w14:textId="531276A2" w:rsidR="0044136D" w:rsidRDefault="0044136D" w:rsidP="0044136D">
      <w:pPr>
        <w:pStyle w:val="NoSpacing"/>
        <w:numPr>
          <w:ilvl w:val="0"/>
          <w:numId w:val="31"/>
        </w:numPr>
        <w:rPr>
          <w:rFonts w:ascii="Times New Roman" w:hAnsi="Times New Roman" w:cs="Times New Roman"/>
          <w:b/>
          <w:sz w:val="24"/>
          <w:szCs w:val="24"/>
          <w:lang w:val="en"/>
        </w:rPr>
      </w:pPr>
      <w:r>
        <w:rPr>
          <w:rFonts w:ascii="Times New Roman" w:hAnsi="Times New Roman" w:cs="Times New Roman"/>
          <w:b/>
          <w:sz w:val="24"/>
          <w:szCs w:val="24"/>
          <w:lang w:val="en"/>
        </w:rPr>
        <w:t>USA Swimming Accident Summary 3</w:t>
      </w:r>
      <w:r w:rsidRPr="0044136D">
        <w:rPr>
          <w:rFonts w:ascii="Times New Roman" w:hAnsi="Times New Roman" w:cs="Times New Roman"/>
          <w:b/>
          <w:sz w:val="24"/>
          <w:szCs w:val="24"/>
          <w:vertAlign w:val="superscript"/>
          <w:lang w:val="en"/>
        </w:rPr>
        <w:t>rd</w:t>
      </w:r>
      <w:r>
        <w:rPr>
          <w:rFonts w:ascii="Times New Roman" w:hAnsi="Times New Roman" w:cs="Times New Roman"/>
          <w:b/>
          <w:sz w:val="24"/>
          <w:szCs w:val="24"/>
          <w:lang w:val="en"/>
        </w:rPr>
        <w:t xml:space="preserve"> Quarter 2015 by LSC.pdf</w:t>
      </w:r>
    </w:p>
    <w:p w14:paraId="2EA81CA4" w14:textId="5F25FC4A" w:rsidR="0044136D" w:rsidRPr="0044136D" w:rsidRDefault="0044136D" w:rsidP="0044136D">
      <w:pPr>
        <w:pStyle w:val="NoSpacing"/>
        <w:numPr>
          <w:ilvl w:val="0"/>
          <w:numId w:val="31"/>
        </w:numPr>
        <w:rPr>
          <w:rFonts w:ascii="Times New Roman" w:hAnsi="Times New Roman" w:cs="Times New Roman"/>
          <w:b/>
          <w:sz w:val="24"/>
          <w:szCs w:val="24"/>
          <w:lang w:val="en"/>
        </w:rPr>
      </w:pPr>
      <w:r>
        <w:rPr>
          <w:rFonts w:ascii="Times New Roman" w:hAnsi="Times New Roman" w:cs="Times New Roman"/>
          <w:b/>
          <w:sz w:val="24"/>
          <w:szCs w:val="24"/>
          <w:lang w:val="en"/>
        </w:rPr>
        <w:t>USA Swimming Accident Summary 3</w:t>
      </w:r>
      <w:r w:rsidRPr="0044136D">
        <w:rPr>
          <w:rFonts w:ascii="Times New Roman" w:hAnsi="Times New Roman" w:cs="Times New Roman"/>
          <w:b/>
          <w:sz w:val="24"/>
          <w:szCs w:val="24"/>
          <w:vertAlign w:val="superscript"/>
          <w:lang w:val="en"/>
        </w:rPr>
        <w:t>rd</w:t>
      </w:r>
      <w:r>
        <w:rPr>
          <w:rFonts w:ascii="Times New Roman" w:hAnsi="Times New Roman" w:cs="Times New Roman"/>
          <w:b/>
          <w:sz w:val="24"/>
          <w:szCs w:val="24"/>
          <w:lang w:val="en"/>
        </w:rPr>
        <w:t xml:space="preserve"> Quarter 2015.pdf</w:t>
      </w:r>
    </w:p>
    <w:p w14:paraId="2166F7A2" w14:textId="77777777" w:rsidR="00FE5D04" w:rsidRDefault="00FE5D04" w:rsidP="00BC691A">
      <w:pPr>
        <w:rPr>
          <w:rFonts w:ascii="Arial" w:eastAsia="Calibri" w:hAnsi="Arial" w:cs="Arial"/>
          <w:sz w:val="20"/>
        </w:rPr>
      </w:pPr>
    </w:p>
    <w:p w14:paraId="6A54C229" w14:textId="77777777" w:rsidR="009D400F" w:rsidRDefault="009D400F" w:rsidP="00BC691A">
      <w:pPr>
        <w:rPr>
          <w:rFonts w:ascii="Arial" w:eastAsia="Calibri" w:hAnsi="Arial" w:cs="Arial"/>
          <w:sz w:val="20"/>
        </w:rPr>
      </w:pPr>
    </w:p>
    <w:p w14:paraId="5137F85D" w14:textId="77777777" w:rsidR="0044136D" w:rsidRPr="00BC691A" w:rsidRDefault="0044136D" w:rsidP="00BC691A">
      <w:pPr>
        <w:rPr>
          <w:rFonts w:ascii="Arial" w:eastAsia="Calibri" w:hAnsi="Arial" w:cs="Arial"/>
          <w:sz w:val="20"/>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5323"/>
        <w:gridCol w:w="5153"/>
      </w:tblGrid>
      <w:tr w:rsidR="0044136D" w:rsidRPr="00BC691A" w14:paraId="27983FF6" w14:textId="77777777" w:rsidTr="004429B0">
        <w:tc>
          <w:tcPr>
            <w:tcW w:w="5323" w:type="dxa"/>
            <w:shd w:val="clear" w:color="auto" w:fill="D9D9D9" w:themeFill="background1" w:themeFillShade="D9"/>
          </w:tcPr>
          <w:p w14:paraId="7936244C" w14:textId="09633831" w:rsidR="00B24097" w:rsidRPr="00BC691A" w:rsidRDefault="0044136D" w:rsidP="00BC691A">
            <w:pPr>
              <w:tabs>
                <w:tab w:val="left" w:pos="2768"/>
              </w:tabs>
              <w:rPr>
                <w:rFonts w:ascii="Arial" w:hAnsi="Arial" w:cs="Arial"/>
                <w:b/>
                <w:sz w:val="20"/>
              </w:rPr>
            </w:pPr>
            <w:r>
              <w:rPr>
                <w:rFonts w:ascii="Arial" w:hAnsi="Arial" w:cs="Arial"/>
                <w:b/>
                <w:sz w:val="20"/>
              </w:rPr>
              <w:t>MEMBERSHIP/REGISTRATION COORDINATOR</w:t>
            </w:r>
          </w:p>
        </w:tc>
        <w:tc>
          <w:tcPr>
            <w:tcW w:w="5153" w:type="dxa"/>
            <w:shd w:val="clear" w:color="auto" w:fill="D9D9D9" w:themeFill="background1" w:themeFillShade="D9"/>
          </w:tcPr>
          <w:p w14:paraId="107D0793" w14:textId="73E4F657" w:rsidR="00B24097" w:rsidRPr="00BC691A" w:rsidRDefault="0044136D" w:rsidP="00BC691A">
            <w:pPr>
              <w:tabs>
                <w:tab w:val="left" w:pos="2768"/>
              </w:tabs>
              <w:rPr>
                <w:rFonts w:ascii="Arial" w:hAnsi="Arial" w:cs="Arial"/>
                <w:b/>
                <w:sz w:val="20"/>
              </w:rPr>
            </w:pPr>
            <w:r>
              <w:rPr>
                <w:rFonts w:ascii="Arial" w:hAnsi="Arial" w:cs="Arial"/>
                <w:b/>
                <w:sz w:val="20"/>
              </w:rPr>
              <w:t>Jan Cartmill</w:t>
            </w:r>
          </w:p>
        </w:tc>
      </w:tr>
    </w:tbl>
    <w:p w14:paraId="6D73BA86" w14:textId="77777777" w:rsidR="004429B0" w:rsidRPr="004B7905" w:rsidRDefault="004429B0" w:rsidP="004429B0">
      <w:pPr>
        <w:rPr>
          <w:b/>
          <w:szCs w:val="24"/>
        </w:rPr>
      </w:pPr>
      <w:r w:rsidRPr="00FA5E29">
        <w:rPr>
          <w:b/>
          <w:szCs w:val="24"/>
        </w:rPr>
        <w:t xml:space="preserve">Board Report for </w:t>
      </w:r>
      <w:r>
        <w:rPr>
          <w:b/>
          <w:szCs w:val="24"/>
        </w:rPr>
        <w:t>November 9</w:t>
      </w:r>
      <w:r w:rsidRPr="00FA5E29">
        <w:rPr>
          <w:b/>
          <w:szCs w:val="24"/>
        </w:rPr>
        <w:t>, 2015</w:t>
      </w:r>
      <w:r>
        <w:rPr>
          <w:b/>
          <w:szCs w:val="24"/>
        </w:rPr>
        <w:t xml:space="preserve"> from J. Cartmill</w:t>
      </w:r>
    </w:p>
    <w:tbl>
      <w:tblPr>
        <w:tblW w:w="10202" w:type="dxa"/>
        <w:tblLook w:val="04A0" w:firstRow="1" w:lastRow="0" w:firstColumn="1" w:lastColumn="0" w:noHBand="0" w:noVBand="1"/>
      </w:tblPr>
      <w:tblGrid>
        <w:gridCol w:w="2160"/>
        <w:gridCol w:w="1530"/>
        <w:gridCol w:w="990"/>
        <w:gridCol w:w="1080"/>
        <w:gridCol w:w="1080"/>
        <w:gridCol w:w="900"/>
        <w:gridCol w:w="900"/>
        <w:gridCol w:w="1292"/>
        <w:gridCol w:w="270"/>
      </w:tblGrid>
      <w:tr w:rsidR="004429B0" w:rsidRPr="00992B8E" w14:paraId="009FD460" w14:textId="77777777" w:rsidTr="005733C6">
        <w:trPr>
          <w:trHeight w:val="264"/>
        </w:trPr>
        <w:tc>
          <w:tcPr>
            <w:tcW w:w="10202" w:type="dxa"/>
            <w:gridSpan w:val="9"/>
            <w:tcBorders>
              <w:top w:val="nil"/>
              <w:left w:val="nil"/>
              <w:bottom w:val="nil"/>
              <w:right w:val="nil"/>
            </w:tcBorders>
            <w:shd w:val="clear" w:color="auto" w:fill="auto"/>
            <w:noWrap/>
            <w:vAlign w:val="bottom"/>
            <w:hideMark/>
          </w:tcPr>
          <w:p w14:paraId="0BC78757" w14:textId="77777777" w:rsidR="004429B0" w:rsidRPr="00992B8E" w:rsidRDefault="004429B0" w:rsidP="005733C6">
            <w:pPr>
              <w:jc w:val="center"/>
              <w:rPr>
                <w:rFonts w:ascii="Arial" w:eastAsia="Times New Roman" w:hAnsi="Arial" w:cs="Arial"/>
                <w:b/>
                <w:bCs/>
                <w:sz w:val="20"/>
              </w:rPr>
            </w:pPr>
            <w:r w:rsidRPr="00992B8E">
              <w:rPr>
                <w:rFonts w:ascii="Arial" w:eastAsia="Times New Roman" w:hAnsi="Arial" w:cs="Arial"/>
                <w:b/>
                <w:bCs/>
                <w:sz w:val="20"/>
              </w:rPr>
              <w:lastRenderedPageBreak/>
              <w:t>USA SWIMMING, INC</w:t>
            </w:r>
          </w:p>
        </w:tc>
      </w:tr>
      <w:tr w:rsidR="004429B0" w:rsidRPr="00992B8E" w14:paraId="1FC6FC6F" w14:textId="77777777" w:rsidTr="005733C6">
        <w:trPr>
          <w:trHeight w:val="264"/>
        </w:trPr>
        <w:tc>
          <w:tcPr>
            <w:tcW w:w="10202" w:type="dxa"/>
            <w:gridSpan w:val="9"/>
            <w:tcBorders>
              <w:top w:val="nil"/>
              <w:left w:val="nil"/>
              <w:bottom w:val="nil"/>
              <w:right w:val="nil"/>
            </w:tcBorders>
            <w:shd w:val="clear" w:color="auto" w:fill="auto"/>
            <w:noWrap/>
            <w:vAlign w:val="bottom"/>
            <w:hideMark/>
          </w:tcPr>
          <w:p w14:paraId="0EA30A18" w14:textId="77777777" w:rsidR="004429B0" w:rsidRPr="00992B8E" w:rsidRDefault="004429B0" w:rsidP="005733C6">
            <w:pPr>
              <w:jc w:val="center"/>
              <w:rPr>
                <w:rFonts w:ascii="Arial" w:eastAsia="Times New Roman" w:hAnsi="Arial" w:cs="Arial"/>
                <w:b/>
                <w:bCs/>
                <w:sz w:val="20"/>
              </w:rPr>
            </w:pPr>
            <w:r>
              <w:rPr>
                <w:rFonts w:ascii="Arial" w:eastAsia="Times New Roman" w:hAnsi="Arial" w:cs="Arial"/>
                <w:b/>
                <w:bCs/>
                <w:sz w:val="20"/>
              </w:rPr>
              <w:t>REGISTRATION STATISTICS 2011-2016</w:t>
            </w:r>
          </w:p>
        </w:tc>
      </w:tr>
      <w:tr w:rsidR="004429B0" w:rsidRPr="00992B8E" w14:paraId="322A4F82" w14:textId="77777777" w:rsidTr="005733C6">
        <w:trPr>
          <w:trHeight w:val="264"/>
        </w:trPr>
        <w:tc>
          <w:tcPr>
            <w:tcW w:w="10202" w:type="dxa"/>
            <w:gridSpan w:val="9"/>
            <w:tcBorders>
              <w:top w:val="nil"/>
              <w:left w:val="nil"/>
              <w:bottom w:val="nil"/>
              <w:right w:val="nil"/>
            </w:tcBorders>
            <w:shd w:val="clear" w:color="auto" w:fill="auto"/>
            <w:noWrap/>
            <w:vAlign w:val="bottom"/>
            <w:hideMark/>
          </w:tcPr>
          <w:p w14:paraId="2FCEF8C4" w14:textId="77777777" w:rsidR="004429B0" w:rsidRPr="00992B8E" w:rsidRDefault="004429B0" w:rsidP="005733C6">
            <w:pPr>
              <w:jc w:val="center"/>
              <w:rPr>
                <w:rFonts w:ascii="Arial" w:eastAsia="Times New Roman" w:hAnsi="Arial" w:cs="Arial"/>
                <w:b/>
                <w:bCs/>
                <w:sz w:val="20"/>
              </w:rPr>
            </w:pPr>
            <w:r w:rsidRPr="00992B8E">
              <w:rPr>
                <w:rFonts w:ascii="Arial" w:eastAsia="Times New Roman" w:hAnsi="Arial" w:cs="Arial"/>
                <w:b/>
                <w:bCs/>
                <w:sz w:val="20"/>
              </w:rPr>
              <w:t>FOR MICHIGAN LSC</w:t>
            </w:r>
          </w:p>
        </w:tc>
      </w:tr>
      <w:tr w:rsidR="004429B0" w:rsidRPr="00992B8E" w14:paraId="5074D2C0" w14:textId="77777777" w:rsidTr="005733C6">
        <w:trPr>
          <w:trHeight w:val="288"/>
        </w:trPr>
        <w:tc>
          <w:tcPr>
            <w:tcW w:w="10202" w:type="dxa"/>
            <w:gridSpan w:val="9"/>
            <w:tcBorders>
              <w:top w:val="nil"/>
              <w:left w:val="nil"/>
              <w:bottom w:val="nil"/>
              <w:right w:val="nil"/>
            </w:tcBorders>
            <w:shd w:val="clear" w:color="auto" w:fill="auto"/>
            <w:noWrap/>
            <w:vAlign w:val="bottom"/>
            <w:hideMark/>
          </w:tcPr>
          <w:p w14:paraId="1C38F752" w14:textId="77777777" w:rsidR="004429B0" w:rsidRPr="00992B8E" w:rsidRDefault="004429B0" w:rsidP="005733C6">
            <w:pPr>
              <w:rPr>
                <w:rFonts w:eastAsia="Times New Roman"/>
                <w:sz w:val="20"/>
              </w:rPr>
            </w:pPr>
            <w:r w:rsidRPr="00992B8E">
              <w:rPr>
                <w:rFonts w:ascii="Arial" w:eastAsia="Times New Roman" w:hAnsi="Arial" w:cs="Arial"/>
                <w:b/>
                <w:bCs/>
                <w:sz w:val="20"/>
              </w:rPr>
              <w:t xml:space="preserve">As of </w:t>
            </w:r>
            <w:r>
              <w:rPr>
                <w:rFonts w:ascii="Arial" w:eastAsia="Times New Roman" w:hAnsi="Arial" w:cs="Arial"/>
                <w:b/>
                <w:bCs/>
                <w:sz w:val="20"/>
              </w:rPr>
              <w:t>October 29</w:t>
            </w:r>
            <w:r w:rsidRPr="00992B8E">
              <w:rPr>
                <w:rFonts w:ascii="Arial" w:eastAsia="Times New Roman" w:hAnsi="Arial" w:cs="Arial"/>
                <w:b/>
                <w:bCs/>
                <w:sz w:val="20"/>
              </w:rPr>
              <w:t>, 2015</w:t>
            </w:r>
          </w:p>
        </w:tc>
      </w:tr>
      <w:tr w:rsidR="004429B0" w:rsidRPr="00992B8E" w14:paraId="41045F80" w14:textId="77777777" w:rsidTr="005733C6">
        <w:trPr>
          <w:trHeight w:val="288"/>
        </w:trPr>
        <w:tc>
          <w:tcPr>
            <w:tcW w:w="2160" w:type="dxa"/>
            <w:tcBorders>
              <w:top w:val="nil"/>
              <w:left w:val="nil"/>
              <w:bottom w:val="nil"/>
              <w:right w:val="nil"/>
            </w:tcBorders>
            <w:shd w:val="clear" w:color="auto" w:fill="auto"/>
            <w:noWrap/>
            <w:vAlign w:val="bottom"/>
            <w:hideMark/>
          </w:tcPr>
          <w:p w14:paraId="2CC5FCA9" w14:textId="77777777" w:rsidR="004429B0" w:rsidRPr="00992B8E" w:rsidRDefault="004429B0" w:rsidP="005733C6">
            <w:pPr>
              <w:rPr>
                <w:rFonts w:eastAsia="Times New Roman"/>
                <w:sz w:val="20"/>
              </w:rPr>
            </w:pPr>
          </w:p>
        </w:tc>
        <w:tc>
          <w:tcPr>
            <w:tcW w:w="1530" w:type="dxa"/>
            <w:tcBorders>
              <w:top w:val="nil"/>
              <w:left w:val="nil"/>
              <w:bottom w:val="nil"/>
              <w:right w:val="nil"/>
            </w:tcBorders>
            <w:shd w:val="clear" w:color="auto" w:fill="auto"/>
            <w:noWrap/>
            <w:vAlign w:val="bottom"/>
            <w:hideMark/>
          </w:tcPr>
          <w:p w14:paraId="427AA694" w14:textId="77777777" w:rsidR="004429B0" w:rsidRPr="00992B8E" w:rsidRDefault="004429B0" w:rsidP="005733C6">
            <w:pPr>
              <w:jc w:val="center"/>
              <w:rPr>
                <w:rFonts w:ascii="Arial" w:eastAsia="Times New Roman" w:hAnsi="Arial" w:cs="Arial"/>
                <w:b/>
                <w:bCs/>
                <w:sz w:val="20"/>
              </w:rPr>
            </w:pPr>
            <w:r>
              <w:rPr>
                <w:rFonts w:ascii="Arial" w:eastAsia="Times New Roman" w:hAnsi="Arial" w:cs="Arial"/>
                <w:b/>
                <w:bCs/>
                <w:sz w:val="20"/>
              </w:rPr>
              <w:t>2011</w:t>
            </w:r>
          </w:p>
        </w:tc>
        <w:tc>
          <w:tcPr>
            <w:tcW w:w="990" w:type="dxa"/>
            <w:tcBorders>
              <w:top w:val="nil"/>
              <w:left w:val="nil"/>
              <w:bottom w:val="nil"/>
              <w:right w:val="nil"/>
            </w:tcBorders>
            <w:shd w:val="clear" w:color="auto" w:fill="auto"/>
            <w:noWrap/>
            <w:vAlign w:val="bottom"/>
            <w:hideMark/>
          </w:tcPr>
          <w:p w14:paraId="765544AB" w14:textId="77777777" w:rsidR="004429B0" w:rsidRPr="00992B8E" w:rsidRDefault="004429B0" w:rsidP="005733C6">
            <w:pPr>
              <w:jc w:val="right"/>
              <w:rPr>
                <w:rFonts w:ascii="Arial" w:eastAsia="Times New Roman" w:hAnsi="Arial" w:cs="Arial"/>
                <w:b/>
                <w:bCs/>
                <w:sz w:val="20"/>
              </w:rPr>
            </w:pPr>
            <w:r>
              <w:rPr>
                <w:rFonts w:ascii="Arial" w:eastAsia="Times New Roman" w:hAnsi="Arial" w:cs="Arial"/>
                <w:b/>
                <w:bCs/>
                <w:sz w:val="20"/>
              </w:rPr>
              <w:t>2012</w:t>
            </w:r>
          </w:p>
        </w:tc>
        <w:tc>
          <w:tcPr>
            <w:tcW w:w="1080" w:type="dxa"/>
            <w:tcBorders>
              <w:top w:val="nil"/>
              <w:left w:val="nil"/>
              <w:bottom w:val="nil"/>
              <w:right w:val="nil"/>
            </w:tcBorders>
            <w:shd w:val="clear" w:color="auto" w:fill="auto"/>
            <w:noWrap/>
            <w:vAlign w:val="bottom"/>
            <w:hideMark/>
          </w:tcPr>
          <w:p w14:paraId="40384A35" w14:textId="77777777" w:rsidR="004429B0" w:rsidRPr="00992B8E" w:rsidRDefault="004429B0" w:rsidP="005733C6">
            <w:pPr>
              <w:jc w:val="right"/>
              <w:rPr>
                <w:rFonts w:ascii="Arial" w:eastAsia="Times New Roman" w:hAnsi="Arial" w:cs="Arial"/>
                <w:b/>
                <w:bCs/>
                <w:sz w:val="20"/>
              </w:rPr>
            </w:pPr>
            <w:r w:rsidRPr="00992B8E">
              <w:rPr>
                <w:rFonts w:ascii="Arial" w:eastAsia="Times New Roman" w:hAnsi="Arial" w:cs="Arial"/>
                <w:b/>
                <w:bCs/>
                <w:sz w:val="20"/>
              </w:rPr>
              <w:t>20</w:t>
            </w:r>
            <w:r>
              <w:rPr>
                <w:rFonts w:ascii="Arial" w:eastAsia="Times New Roman" w:hAnsi="Arial" w:cs="Arial"/>
                <w:b/>
                <w:bCs/>
                <w:sz w:val="20"/>
              </w:rPr>
              <w:t>13</w:t>
            </w:r>
          </w:p>
        </w:tc>
        <w:tc>
          <w:tcPr>
            <w:tcW w:w="1080" w:type="dxa"/>
            <w:tcBorders>
              <w:top w:val="nil"/>
              <w:left w:val="nil"/>
              <w:bottom w:val="nil"/>
              <w:right w:val="nil"/>
            </w:tcBorders>
            <w:shd w:val="clear" w:color="auto" w:fill="auto"/>
            <w:noWrap/>
            <w:vAlign w:val="bottom"/>
            <w:hideMark/>
          </w:tcPr>
          <w:p w14:paraId="4A83B748" w14:textId="77777777" w:rsidR="004429B0" w:rsidRPr="00992B8E" w:rsidRDefault="004429B0" w:rsidP="005733C6">
            <w:pPr>
              <w:jc w:val="right"/>
              <w:rPr>
                <w:rFonts w:ascii="Arial" w:eastAsia="Times New Roman" w:hAnsi="Arial" w:cs="Arial"/>
                <w:b/>
                <w:bCs/>
                <w:sz w:val="20"/>
              </w:rPr>
            </w:pPr>
            <w:r w:rsidRPr="00992B8E">
              <w:rPr>
                <w:rFonts w:ascii="Arial" w:eastAsia="Times New Roman" w:hAnsi="Arial" w:cs="Arial"/>
                <w:b/>
                <w:bCs/>
                <w:sz w:val="20"/>
              </w:rPr>
              <w:t>2</w:t>
            </w:r>
            <w:r>
              <w:rPr>
                <w:rFonts w:ascii="Arial" w:eastAsia="Times New Roman" w:hAnsi="Arial" w:cs="Arial"/>
                <w:b/>
                <w:bCs/>
                <w:sz w:val="20"/>
              </w:rPr>
              <w:t>014</w:t>
            </w:r>
          </w:p>
        </w:tc>
        <w:tc>
          <w:tcPr>
            <w:tcW w:w="900" w:type="dxa"/>
            <w:tcBorders>
              <w:top w:val="nil"/>
              <w:left w:val="nil"/>
              <w:bottom w:val="nil"/>
              <w:right w:val="nil"/>
            </w:tcBorders>
            <w:shd w:val="clear" w:color="auto" w:fill="auto"/>
            <w:noWrap/>
            <w:vAlign w:val="bottom"/>
            <w:hideMark/>
          </w:tcPr>
          <w:p w14:paraId="3A1B31CE" w14:textId="77777777" w:rsidR="004429B0" w:rsidRPr="00992B8E" w:rsidRDefault="004429B0" w:rsidP="005733C6">
            <w:pPr>
              <w:jc w:val="right"/>
              <w:rPr>
                <w:rFonts w:ascii="Arial" w:eastAsia="Times New Roman" w:hAnsi="Arial" w:cs="Arial"/>
                <w:b/>
                <w:bCs/>
                <w:sz w:val="20"/>
              </w:rPr>
            </w:pPr>
            <w:r w:rsidRPr="00992B8E">
              <w:rPr>
                <w:rFonts w:ascii="Arial" w:eastAsia="Times New Roman" w:hAnsi="Arial" w:cs="Arial"/>
                <w:b/>
                <w:bCs/>
                <w:sz w:val="20"/>
              </w:rPr>
              <w:t>201</w:t>
            </w:r>
            <w:r>
              <w:rPr>
                <w:rFonts w:ascii="Arial" w:eastAsia="Times New Roman" w:hAnsi="Arial" w:cs="Arial"/>
                <w:b/>
                <w:bCs/>
                <w:sz w:val="20"/>
              </w:rPr>
              <w:t>5</w:t>
            </w:r>
          </w:p>
        </w:tc>
        <w:tc>
          <w:tcPr>
            <w:tcW w:w="900" w:type="dxa"/>
            <w:tcBorders>
              <w:top w:val="nil"/>
              <w:left w:val="nil"/>
              <w:bottom w:val="nil"/>
              <w:right w:val="nil"/>
            </w:tcBorders>
            <w:shd w:val="clear" w:color="auto" w:fill="auto"/>
            <w:vAlign w:val="bottom"/>
            <w:hideMark/>
          </w:tcPr>
          <w:p w14:paraId="40526DD9" w14:textId="77777777" w:rsidR="004429B0" w:rsidRPr="00992B8E" w:rsidRDefault="004429B0" w:rsidP="005733C6">
            <w:pPr>
              <w:jc w:val="center"/>
              <w:rPr>
                <w:rFonts w:ascii="Calibri" w:eastAsia="Times New Roman" w:hAnsi="Calibri" w:cs="Arial"/>
                <w:b/>
                <w:bCs/>
              </w:rPr>
            </w:pPr>
            <w:r>
              <w:rPr>
                <w:rFonts w:ascii="Calibri" w:eastAsia="Times New Roman" w:hAnsi="Calibri" w:cs="Arial"/>
                <w:b/>
                <w:bCs/>
              </w:rPr>
              <w:t>2016 YTD</w:t>
            </w:r>
          </w:p>
        </w:tc>
        <w:tc>
          <w:tcPr>
            <w:tcW w:w="1292" w:type="dxa"/>
            <w:tcBorders>
              <w:top w:val="nil"/>
              <w:left w:val="nil"/>
              <w:bottom w:val="nil"/>
              <w:right w:val="nil"/>
            </w:tcBorders>
            <w:shd w:val="clear" w:color="auto" w:fill="auto"/>
            <w:noWrap/>
            <w:vAlign w:val="bottom"/>
            <w:hideMark/>
          </w:tcPr>
          <w:p w14:paraId="354CF8A5" w14:textId="77777777" w:rsidR="004429B0" w:rsidRPr="00992B8E" w:rsidRDefault="004429B0" w:rsidP="005733C6">
            <w:pPr>
              <w:jc w:val="right"/>
              <w:rPr>
                <w:rFonts w:ascii="Calibri" w:eastAsia="Times New Roman" w:hAnsi="Calibri" w:cs="Arial"/>
                <w:b/>
                <w:bCs/>
              </w:rPr>
            </w:pPr>
            <w:r>
              <w:rPr>
                <w:rFonts w:ascii="Calibri" w:eastAsia="Times New Roman" w:hAnsi="Calibri" w:cs="Arial"/>
                <w:b/>
                <w:bCs/>
              </w:rPr>
              <w:t>Change</w:t>
            </w:r>
          </w:p>
        </w:tc>
        <w:tc>
          <w:tcPr>
            <w:tcW w:w="270" w:type="dxa"/>
            <w:tcBorders>
              <w:top w:val="nil"/>
              <w:left w:val="nil"/>
              <w:bottom w:val="nil"/>
              <w:right w:val="nil"/>
            </w:tcBorders>
            <w:shd w:val="clear" w:color="auto" w:fill="auto"/>
            <w:noWrap/>
            <w:vAlign w:val="bottom"/>
            <w:hideMark/>
          </w:tcPr>
          <w:p w14:paraId="64EBB179" w14:textId="77777777" w:rsidR="004429B0" w:rsidRPr="00992B8E" w:rsidRDefault="004429B0" w:rsidP="005733C6">
            <w:pPr>
              <w:rPr>
                <w:rFonts w:eastAsia="Times New Roman"/>
                <w:sz w:val="20"/>
              </w:rPr>
            </w:pPr>
          </w:p>
        </w:tc>
      </w:tr>
      <w:tr w:rsidR="004429B0" w:rsidRPr="00992B8E" w14:paraId="5D7BA5EA" w14:textId="77777777" w:rsidTr="005733C6">
        <w:trPr>
          <w:trHeight w:val="288"/>
        </w:trPr>
        <w:tc>
          <w:tcPr>
            <w:tcW w:w="10202" w:type="dxa"/>
            <w:gridSpan w:val="9"/>
            <w:tcBorders>
              <w:top w:val="nil"/>
              <w:left w:val="nil"/>
              <w:bottom w:val="nil"/>
              <w:right w:val="nil"/>
            </w:tcBorders>
            <w:shd w:val="clear" w:color="auto" w:fill="auto"/>
            <w:noWrap/>
            <w:vAlign w:val="bottom"/>
            <w:hideMark/>
          </w:tcPr>
          <w:p w14:paraId="5FD08498" w14:textId="77777777" w:rsidR="004429B0" w:rsidRPr="00992B8E" w:rsidRDefault="004429B0" w:rsidP="005733C6">
            <w:pPr>
              <w:jc w:val="center"/>
              <w:rPr>
                <w:rFonts w:eastAsia="Times New Roman"/>
                <w:sz w:val="20"/>
              </w:rPr>
            </w:pPr>
            <w:r w:rsidRPr="00992B8E">
              <w:rPr>
                <w:rFonts w:ascii="Arial" w:eastAsia="Times New Roman" w:hAnsi="Arial" w:cs="Arial"/>
                <w:b/>
                <w:bCs/>
                <w:sz w:val="20"/>
              </w:rPr>
              <w:t>ATHLETE</w:t>
            </w:r>
          </w:p>
        </w:tc>
      </w:tr>
      <w:tr w:rsidR="004429B0" w:rsidRPr="00992B8E" w14:paraId="46F93F38" w14:textId="77777777" w:rsidTr="005733C6">
        <w:trPr>
          <w:trHeight w:val="288"/>
        </w:trPr>
        <w:tc>
          <w:tcPr>
            <w:tcW w:w="2160" w:type="dxa"/>
            <w:tcBorders>
              <w:top w:val="nil"/>
              <w:left w:val="nil"/>
              <w:bottom w:val="nil"/>
              <w:right w:val="nil"/>
            </w:tcBorders>
            <w:shd w:val="clear" w:color="auto" w:fill="auto"/>
            <w:noWrap/>
            <w:vAlign w:val="bottom"/>
            <w:hideMark/>
          </w:tcPr>
          <w:p w14:paraId="6B98F505" w14:textId="77777777" w:rsidR="004429B0" w:rsidRPr="00992B8E" w:rsidRDefault="004429B0" w:rsidP="005733C6">
            <w:pPr>
              <w:rPr>
                <w:rFonts w:ascii="Arial" w:eastAsia="Times New Roman" w:hAnsi="Arial" w:cs="Arial"/>
                <w:sz w:val="20"/>
              </w:rPr>
            </w:pPr>
            <w:r w:rsidRPr="00992B8E">
              <w:rPr>
                <w:rFonts w:ascii="Arial" w:eastAsia="Times New Roman" w:hAnsi="Arial" w:cs="Arial"/>
                <w:sz w:val="20"/>
              </w:rPr>
              <w:t>Athlete</w:t>
            </w:r>
          </w:p>
        </w:tc>
        <w:tc>
          <w:tcPr>
            <w:tcW w:w="1530" w:type="dxa"/>
            <w:tcBorders>
              <w:top w:val="nil"/>
              <w:left w:val="nil"/>
              <w:bottom w:val="nil"/>
              <w:right w:val="nil"/>
            </w:tcBorders>
            <w:shd w:val="clear" w:color="auto" w:fill="auto"/>
            <w:noWrap/>
            <w:vAlign w:val="bottom"/>
            <w:hideMark/>
          </w:tcPr>
          <w:p w14:paraId="65FCBA0C" w14:textId="77777777" w:rsidR="004429B0" w:rsidRPr="00992B8E" w:rsidRDefault="004429B0" w:rsidP="005733C6">
            <w:pPr>
              <w:jc w:val="right"/>
              <w:rPr>
                <w:rFonts w:ascii="Arial" w:eastAsia="Times New Roman" w:hAnsi="Arial" w:cs="Arial"/>
                <w:sz w:val="20"/>
              </w:rPr>
            </w:pPr>
            <w:r>
              <w:rPr>
                <w:rFonts w:ascii="Arial" w:eastAsia="Times New Roman" w:hAnsi="Arial" w:cs="Arial"/>
                <w:sz w:val="20"/>
              </w:rPr>
              <w:t>8003</w:t>
            </w:r>
          </w:p>
        </w:tc>
        <w:tc>
          <w:tcPr>
            <w:tcW w:w="990" w:type="dxa"/>
            <w:tcBorders>
              <w:top w:val="nil"/>
              <w:left w:val="nil"/>
              <w:bottom w:val="nil"/>
              <w:right w:val="nil"/>
            </w:tcBorders>
            <w:shd w:val="clear" w:color="auto" w:fill="auto"/>
            <w:noWrap/>
            <w:vAlign w:val="bottom"/>
            <w:hideMark/>
          </w:tcPr>
          <w:p w14:paraId="2B7A5AAB" w14:textId="77777777" w:rsidR="004429B0" w:rsidRPr="00992B8E" w:rsidRDefault="004429B0" w:rsidP="005733C6">
            <w:pPr>
              <w:jc w:val="right"/>
              <w:rPr>
                <w:rFonts w:ascii="Arial" w:eastAsia="Times New Roman" w:hAnsi="Arial" w:cs="Arial"/>
                <w:sz w:val="20"/>
              </w:rPr>
            </w:pPr>
            <w:r w:rsidRPr="00992B8E">
              <w:rPr>
                <w:rFonts w:ascii="Arial" w:eastAsia="Times New Roman" w:hAnsi="Arial" w:cs="Arial"/>
                <w:sz w:val="20"/>
              </w:rPr>
              <w:t>80</w:t>
            </w:r>
            <w:r>
              <w:rPr>
                <w:rFonts w:ascii="Arial" w:eastAsia="Times New Roman" w:hAnsi="Arial" w:cs="Arial"/>
                <w:sz w:val="20"/>
              </w:rPr>
              <w:t>23</w:t>
            </w:r>
          </w:p>
        </w:tc>
        <w:tc>
          <w:tcPr>
            <w:tcW w:w="1080" w:type="dxa"/>
            <w:tcBorders>
              <w:top w:val="nil"/>
              <w:left w:val="nil"/>
              <w:bottom w:val="nil"/>
              <w:right w:val="nil"/>
            </w:tcBorders>
            <w:shd w:val="clear" w:color="auto" w:fill="auto"/>
            <w:noWrap/>
            <w:vAlign w:val="bottom"/>
            <w:hideMark/>
          </w:tcPr>
          <w:p w14:paraId="0FF512B6" w14:textId="77777777" w:rsidR="004429B0" w:rsidRPr="00992B8E" w:rsidRDefault="004429B0" w:rsidP="005733C6">
            <w:pPr>
              <w:jc w:val="right"/>
              <w:rPr>
                <w:rFonts w:ascii="Arial" w:eastAsia="Times New Roman" w:hAnsi="Arial" w:cs="Arial"/>
                <w:sz w:val="20"/>
              </w:rPr>
            </w:pPr>
            <w:r>
              <w:rPr>
                <w:rFonts w:ascii="Arial" w:eastAsia="Times New Roman" w:hAnsi="Arial" w:cs="Arial"/>
                <w:sz w:val="20"/>
              </w:rPr>
              <w:t>9402</w:t>
            </w:r>
          </w:p>
        </w:tc>
        <w:tc>
          <w:tcPr>
            <w:tcW w:w="1080" w:type="dxa"/>
            <w:tcBorders>
              <w:top w:val="nil"/>
              <w:left w:val="nil"/>
              <w:bottom w:val="nil"/>
              <w:right w:val="nil"/>
            </w:tcBorders>
            <w:shd w:val="clear" w:color="auto" w:fill="auto"/>
            <w:noWrap/>
            <w:vAlign w:val="bottom"/>
            <w:hideMark/>
          </w:tcPr>
          <w:p w14:paraId="47DB999F" w14:textId="77777777" w:rsidR="004429B0" w:rsidRPr="00992B8E" w:rsidRDefault="004429B0" w:rsidP="005733C6">
            <w:pPr>
              <w:jc w:val="right"/>
              <w:rPr>
                <w:rFonts w:ascii="Arial" w:eastAsia="Times New Roman" w:hAnsi="Arial" w:cs="Arial"/>
                <w:sz w:val="20"/>
              </w:rPr>
            </w:pPr>
            <w:r w:rsidRPr="00992B8E">
              <w:rPr>
                <w:rFonts w:ascii="Arial" w:eastAsia="Times New Roman" w:hAnsi="Arial" w:cs="Arial"/>
                <w:sz w:val="20"/>
              </w:rPr>
              <w:t>9</w:t>
            </w:r>
            <w:r>
              <w:rPr>
                <w:rFonts w:ascii="Arial" w:eastAsia="Times New Roman" w:hAnsi="Arial" w:cs="Arial"/>
                <w:sz w:val="20"/>
              </w:rPr>
              <w:t>396</w:t>
            </w:r>
          </w:p>
        </w:tc>
        <w:tc>
          <w:tcPr>
            <w:tcW w:w="900" w:type="dxa"/>
            <w:tcBorders>
              <w:top w:val="nil"/>
              <w:left w:val="nil"/>
              <w:bottom w:val="nil"/>
              <w:right w:val="nil"/>
            </w:tcBorders>
            <w:shd w:val="clear" w:color="auto" w:fill="auto"/>
            <w:noWrap/>
            <w:vAlign w:val="bottom"/>
            <w:hideMark/>
          </w:tcPr>
          <w:p w14:paraId="4EA149DE" w14:textId="77777777" w:rsidR="004429B0" w:rsidRPr="00992B8E" w:rsidRDefault="004429B0" w:rsidP="005733C6">
            <w:pPr>
              <w:jc w:val="right"/>
              <w:rPr>
                <w:rFonts w:ascii="Arial" w:eastAsia="Times New Roman" w:hAnsi="Arial" w:cs="Arial"/>
                <w:sz w:val="20"/>
              </w:rPr>
            </w:pPr>
            <w:r w:rsidRPr="00992B8E">
              <w:rPr>
                <w:rFonts w:ascii="Arial" w:eastAsia="Times New Roman" w:hAnsi="Arial" w:cs="Arial"/>
                <w:sz w:val="20"/>
              </w:rPr>
              <w:t>9</w:t>
            </w:r>
            <w:r>
              <w:rPr>
                <w:rFonts w:ascii="Arial" w:eastAsia="Times New Roman" w:hAnsi="Arial" w:cs="Arial"/>
                <w:sz w:val="20"/>
              </w:rPr>
              <w:t>226</w:t>
            </w:r>
          </w:p>
        </w:tc>
        <w:tc>
          <w:tcPr>
            <w:tcW w:w="900" w:type="dxa"/>
            <w:tcBorders>
              <w:top w:val="nil"/>
              <w:left w:val="nil"/>
              <w:bottom w:val="nil"/>
              <w:right w:val="nil"/>
            </w:tcBorders>
            <w:shd w:val="clear" w:color="000000" w:fill="C6EFCE"/>
            <w:noWrap/>
            <w:vAlign w:val="bottom"/>
            <w:hideMark/>
          </w:tcPr>
          <w:p w14:paraId="1C9BB313" w14:textId="77777777" w:rsidR="004429B0" w:rsidRPr="00992B8E" w:rsidRDefault="004429B0" w:rsidP="005733C6">
            <w:pPr>
              <w:jc w:val="right"/>
              <w:rPr>
                <w:rFonts w:ascii="Calibri" w:eastAsia="Times New Roman" w:hAnsi="Calibri" w:cs="Arial"/>
                <w:b/>
                <w:bCs/>
              </w:rPr>
            </w:pPr>
            <w:r>
              <w:rPr>
                <w:rFonts w:ascii="Calibri" w:eastAsia="Times New Roman" w:hAnsi="Calibri" w:cs="Arial"/>
                <w:b/>
                <w:bCs/>
              </w:rPr>
              <w:t>5189</w:t>
            </w:r>
          </w:p>
        </w:tc>
        <w:tc>
          <w:tcPr>
            <w:tcW w:w="1292" w:type="dxa"/>
            <w:tcBorders>
              <w:top w:val="nil"/>
              <w:left w:val="nil"/>
              <w:bottom w:val="nil"/>
              <w:right w:val="nil"/>
            </w:tcBorders>
            <w:shd w:val="clear" w:color="auto" w:fill="auto"/>
            <w:noWrap/>
            <w:vAlign w:val="bottom"/>
            <w:hideMark/>
          </w:tcPr>
          <w:p w14:paraId="1C31A92F" w14:textId="77777777" w:rsidR="004429B0" w:rsidRPr="00992B8E" w:rsidRDefault="004429B0" w:rsidP="005733C6">
            <w:pPr>
              <w:jc w:val="right"/>
              <w:rPr>
                <w:rFonts w:ascii="Arial" w:eastAsia="Times New Roman" w:hAnsi="Arial" w:cs="Arial"/>
                <w:sz w:val="20"/>
              </w:rPr>
            </w:pPr>
            <w:r>
              <w:rPr>
                <w:rFonts w:ascii="Arial" w:eastAsia="Times New Roman" w:hAnsi="Arial" w:cs="Arial"/>
                <w:color w:val="FF0000"/>
                <w:sz w:val="20"/>
              </w:rPr>
              <w:t>(4037)</w:t>
            </w:r>
          </w:p>
        </w:tc>
        <w:tc>
          <w:tcPr>
            <w:tcW w:w="270" w:type="dxa"/>
            <w:tcBorders>
              <w:top w:val="nil"/>
              <w:left w:val="nil"/>
              <w:bottom w:val="nil"/>
              <w:right w:val="nil"/>
            </w:tcBorders>
            <w:shd w:val="clear" w:color="auto" w:fill="auto"/>
            <w:noWrap/>
            <w:vAlign w:val="bottom"/>
            <w:hideMark/>
          </w:tcPr>
          <w:p w14:paraId="38343C47" w14:textId="77777777" w:rsidR="004429B0" w:rsidRPr="00992B8E" w:rsidRDefault="004429B0" w:rsidP="005733C6">
            <w:pPr>
              <w:jc w:val="right"/>
              <w:rPr>
                <w:rFonts w:ascii="Arial" w:eastAsia="Times New Roman" w:hAnsi="Arial" w:cs="Arial"/>
                <w:sz w:val="20"/>
              </w:rPr>
            </w:pPr>
          </w:p>
        </w:tc>
      </w:tr>
      <w:tr w:rsidR="004429B0" w:rsidRPr="00992B8E" w14:paraId="1C27C43C" w14:textId="77777777" w:rsidTr="005733C6">
        <w:trPr>
          <w:trHeight w:val="288"/>
        </w:trPr>
        <w:tc>
          <w:tcPr>
            <w:tcW w:w="2160" w:type="dxa"/>
            <w:tcBorders>
              <w:top w:val="nil"/>
              <w:left w:val="nil"/>
              <w:bottom w:val="nil"/>
              <w:right w:val="nil"/>
            </w:tcBorders>
            <w:shd w:val="clear" w:color="auto" w:fill="auto"/>
            <w:noWrap/>
            <w:vAlign w:val="bottom"/>
            <w:hideMark/>
          </w:tcPr>
          <w:p w14:paraId="62FB0F7F" w14:textId="77777777" w:rsidR="004429B0" w:rsidRPr="00992B8E" w:rsidRDefault="004429B0" w:rsidP="005733C6">
            <w:pPr>
              <w:rPr>
                <w:rFonts w:ascii="Arial" w:eastAsia="Times New Roman" w:hAnsi="Arial" w:cs="Arial"/>
                <w:sz w:val="20"/>
              </w:rPr>
            </w:pPr>
            <w:r w:rsidRPr="00992B8E">
              <w:rPr>
                <w:rFonts w:ascii="Arial" w:eastAsia="Times New Roman" w:hAnsi="Arial" w:cs="Arial"/>
                <w:sz w:val="20"/>
              </w:rPr>
              <w:t>Athlete Season 1</w:t>
            </w:r>
          </w:p>
        </w:tc>
        <w:tc>
          <w:tcPr>
            <w:tcW w:w="1530" w:type="dxa"/>
            <w:tcBorders>
              <w:top w:val="nil"/>
              <w:left w:val="nil"/>
              <w:bottom w:val="nil"/>
              <w:right w:val="nil"/>
            </w:tcBorders>
            <w:shd w:val="clear" w:color="auto" w:fill="auto"/>
            <w:noWrap/>
            <w:vAlign w:val="bottom"/>
            <w:hideMark/>
          </w:tcPr>
          <w:p w14:paraId="548E7844" w14:textId="77777777" w:rsidR="004429B0" w:rsidRPr="00992B8E" w:rsidRDefault="004429B0" w:rsidP="005733C6">
            <w:pPr>
              <w:jc w:val="right"/>
              <w:rPr>
                <w:rFonts w:ascii="Arial" w:eastAsia="Times New Roman" w:hAnsi="Arial" w:cs="Arial"/>
                <w:sz w:val="20"/>
              </w:rPr>
            </w:pPr>
            <w:r>
              <w:rPr>
                <w:rFonts w:ascii="Arial" w:eastAsia="Times New Roman" w:hAnsi="Arial" w:cs="Arial"/>
                <w:sz w:val="20"/>
              </w:rPr>
              <w:t>84</w:t>
            </w:r>
          </w:p>
        </w:tc>
        <w:tc>
          <w:tcPr>
            <w:tcW w:w="990" w:type="dxa"/>
            <w:tcBorders>
              <w:top w:val="nil"/>
              <w:left w:val="nil"/>
              <w:bottom w:val="nil"/>
              <w:right w:val="nil"/>
            </w:tcBorders>
            <w:shd w:val="clear" w:color="auto" w:fill="auto"/>
            <w:noWrap/>
            <w:vAlign w:val="bottom"/>
            <w:hideMark/>
          </w:tcPr>
          <w:p w14:paraId="78A8AF94" w14:textId="77777777" w:rsidR="004429B0" w:rsidRPr="00992B8E" w:rsidRDefault="004429B0" w:rsidP="005733C6">
            <w:pPr>
              <w:jc w:val="right"/>
              <w:rPr>
                <w:rFonts w:ascii="Arial" w:eastAsia="Times New Roman" w:hAnsi="Arial" w:cs="Arial"/>
                <w:sz w:val="20"/>
              </w:rPr>
            </w:pPr>
            <w:r>
              <w:rPr>
                <w:rFonts w:ascii="Arial" w:eastAsia="Times New Roman" w:hAnsi="Arial" w:cs="Arial"/>
                <w:sz w:val="20"/>
              </w:rPr>
              <w:t>0</w:t>
            </w:r>
          </w:p>
        </w:tc>
        <w:tc>
          <w:tcPr>
            <w:tcW w:w="1080" w:type="dxa"/>
            <w:tcBorders>
              <w:top w:val="nil"/>
              <w:left w:val="nil"/>
              <w:bottom w:val="nil"/>
              <w:right w:val="nil"/>
            </w:tcBorders>
            <w:shd w:val="clear" w:color="auto" w:fill="auto"/>
            <w:noWrap/>
            <w:vAlign w:val="bottom"/>
            <w:hideMark/>
          </w:tcPr>
          <w:p w14:paraId="7A64A9A9" w14:textId="77777777" w:rsidR="004429B0" w:rsidRPr="00992B8E" w:rsidRDefault="004429B0" w:rsidP="005733C6">
            <w:pPr>
              <w:jc w:val="right"/>
              <w:rPr>
                <w:rFonts w:ascii="Arial" w:eastAsia="Times New Roman" w:hAnsi="Arial" w:cs="Arial"/>
                <w:sz w:val="20"/>
              </w:rPr>
            </w:pPr>
            <w:r>
              <w:rPr>
                <w:rFonts w:ascii="Arial" w:eastAsia="Times New Roman" w:hAnsi="Arial" w:cs="Arial"/>
                <w:sz w:val="20"/>
              </w:rPr>
              <w:t>243</w:t>
            </w:r>
          </w:p>
        </w:tc>
        <w:tc>
          <w:tcPr>
            <w:tcW w:w="1080" w:type="dxa"/>
            <w:tcBorders>
              <w:top w:val="nil"/>
              <w:left w:val="nil"/>
              <w:bottom w:val="nil"/>
              <w:right w:val="nil"/>
            </w:tcBorders>
            <w:shd w:val="clear" w:color="auto" w:fill="auto"/>
            <w:noWrap/>
            <w:vAlign w:val="bottom"/>
            <w:hideMark/>
          </w:tcPr>
          <w:p w14:paraId="02CDC3FD" w14:textId="77777777" w:rsidR="004429B0" w:rsidRPr="00992B8E" w:rsidRDefault="004429B0" w:rsidP="005733C6">
            <w:pPr>
              <w:jc w:val="right"/>
              <w:rPr>
                <w:rFonts w:ascii="Arial" w:eastAsia="Times New Roman" w:hAnsi="Arial" w:cs="Arial"/>
                <w:sz w:val="20"/>
              </w:rPr>
            </w:pPr>
            <w:r>
              <w:rPr>
                <w:rFonts w:ascii="Arial" w:eastAsia="Times New Roman" w:hAnsi="Arial" w:cs="Arial"/>
                <w:sz w:val="20"/>
              </w:rPr>
              <w:t>5</w:t>
            </w:r>
          </w:p>
        </w:tc>
        <w:tc>
          <w:tcPr>
            <w:tcW w:w="900" w:type="dxa"/>
            <w:tcBorders>
              <w:top w:val="nil"/>
              <w:left w:val="nil"/>
              <w:bottom w:val="nil"/>
              <w:right w:val="nil"/>
            </w:tcBorders>
            <w:shd w:val="clear" w:color="auto" w:fill="auto"/>
            <w:noWrap/>
            <w:vAlign w:val="bottom"/>
            <w:hideMark/>
          </w:tcPr>
          <w:p w14:paraId="2AE483AC" w14:textId="77777777" w:rsidR="004429B0" w:rsidRPr="00992B8E" w:rsidRDefault="004429B0" w:rsidP="005733C6">
            <w:pPr>
              <w:jc w:val="right"/>
              <w:rPr>
                <w:rFonts w:ascii="Arial" w:eastAsia="Times New Roman" w:hAnsi="Arial" w:cs="Arial"/>
                <w:sz w:val="20"/>
              </w:rPr>
            </w:pPr>
            <w:r>
              <w:rPr>
                <w:rFonts w:ascii="Arial" w:eastAsia="Times New Roman" w:hAnsi="Arial" w:cs="Arial"/>
                <w:sz w:val="20"/>
              </w:rPr>
              <w:t>168</w:t>
            </w:r>
          </w:p>
        </w:tc>
        <w:tc>
          <w:tcPr>
            <w:tcW w:w="900" w:type="dxa"/>
            <w:tcBorders>
              <w:top w:val="nil"/>
              <w:left w:val="nil"/>
              <w:bottom w:val="nil"/>
              <w:right w:val="nil"/>
            </w:tcBorders>
            <w:shd w:val="clear" w:color="000000" w:fill="C6EFCE"/>
            <w:noWrap/>
            <w:vAlign w:val="bottom"/>
            <w:hideMark/>
          </w:tcPr>
          <w:p w14:paraId="1B9C3142" w14:textId="77777777" w:rsidR="004429B0" w:rsidRPr="00992B8E" w:rsidRDefault="004429B0" w:rsidP="005733C6">
            <w:pPr>
              <w:jc w:val="right"/>
              <w:rPr>
                <w:rFonts w:ascii="Calibri" w:eastAsia="Times New Roman" w:hAnsi="Calibri" w:cs="Arial"/>
                <w:b/>
                <w:bCs/>
              </w:rPr>
            </w:pPr>
            <w:r>
              <w:rPr>
                <w:rFonts w:ascii="Calibri" w:eastAsia="Times New Roman" w:hAnsi="Calibri" w:cs="Arial"/>
                <w:b/>
                <w:bCs/>
              </w:rPr>
              <w:t>0</w:t>
            </w:r>
          </w:p>
        </w:tc>
        <w:tc>
          <w:tcPr>
            <w:tcW w:w="1292" w:type="dxa"/>
            <w:tcBorders>
              <w:top w:val="nil"/>
              <w:left w:val="nil"/>
              <w:bottom w:val="nil"/>
              <w:right w:val="nil"/>
            </w:tcBorders>
            <w:shd w:val="clear" w:color="auto" w:fill="auto"/>
            <w:noWrap/>
            <w:vAlign w:val="bottom"/>
            <w:hideMark/>
          </w:tcPr>
          <w:p w14:paraId="521A7E4D" w14:textId="77777777" w:rsidR="004429B0" w:rsidRPr="00992B8E" w:rsidRDefault="004429B0" w:rsidP="005733C6">
            <w:pPr>
              <w:jc w:val="right"/>
              <w:rPr>
                <w:rFonts w:ascii="Arial" w:eastAsia="Times New Roman" w:hAnsi="Arial" w:cs="Arial"/>
                <w:sz w:val="20"/>
              </w:rPr>
            </w:pPr>
            <w:r w:rsidRPr="004B7905">
              <w:rPr>
                <w:rFonts w:ascii="Arial" w:eastAsia="Times New Roman" w:hAnsi="Arial" w:cs="Arial"/>
                <w:color w:val="FF0000"/>
                <w:sz w:val="20"/>
              </w:rPr>
              <w:t>(168)</w:t>
            </w:r>
          </w:p>
        </w:tc>
        <w:tc>
          <w:tcPr>
            <w:tcW w:w="270" w:type="dxa"/>
            <w:tcBorders>
              <w:top w:val="nil"/>
              <w:left w:val="nil"/>
              <w:bottom w:val="nil"/>
              <w:right w:val="nil"/>
            </w:tcBorders>
            <w:shd w:val="clear" w:color="auto" w:fill="auto"/>
            <w:noWrap/>
            <w:vAlign w:val="bottom"/>
            <w:hideMark/>
          </w:tcPr>
          <w:p w14:paraId="5D6C3B32" w14:textId="77777777" w:rsidR="004429B0" w:rsidRPr="00992B8E" w:rsidRDefault="004429B0" w:rsidP="005733C6">
            <w:pPr>
              <w:jc w:val="right"/>
              <w:rPr>
                <w:rFonts w:ascii="Arial" w:eastAsia="Times New Roman" w:hAnsi="Arial" w:cs="Arial"/>
                <w:sz w:val="20"/>
              </w:rPr>
            </w:pPr>
          </w:p>
        </w:tc>
      </w:tr>
      <w:tr w:rsidR="004429B0" w:rsidRPr="00992B8E" w14:paraId="60060018" w14:textId="77777777" w:rsidTr="005733C6">
        <w:trPr>
          <w:trHeight w:val="288"/>
        </w:trPr>
        <w:tc>
          <w:tcPr>
            <w:tcW w:w="2160" w:type="dxa"/>
            <w:tcBorders>
              <w:top w:val="nil"/>
              <w:left w:val="nil"/>
              <w:bottom w:val="nil"/>
              <w:right w:val="nil"/>
            </w:tcBorders>
            <w:shd w:val="clear" w:color="auto" w:fill="auto"/>
            <w:noWrap/>
            <w:vAlign w:val="bottom"/>
            <w:hideMark/>
          </w:tcPr>
          <w:p w14:paraId="3C9FE7D2" w14:textId="77777777" w:rsidR="004429B0" w:rsidRPr="00992B8E" w:rsidRDefault="004429B0" w:rsidP="005733C6">
            <w:pPr>
              <w:rPr>
                <w:rFonts w:ascii="Arial" w:eastAsia="Times New Roman" w:hAnsi="Arial" w:cs="Arial"/>
                <w:sz w:val="20"/>
              </w:rPr>
            </w:pPr>
            <w:r w:rsidRPr="00992B8E">
              <w:rPr>
                <w:rFonts w:ascii="Arial" w:eastAsia="Times New Roman" w:hAnsi="Arial" w:cs="Arial"/>
                <w:sz w:val="20"/>
              </w:rPr>
              <w:t>Athlete Outreach</w:t>
            </w:r>
          </w:p>
        </w:tc>
        <w:tc>
          <w:tcPr>
            <w:tcW w:w="1530" w:type="dxa"/>
            <w:tcBorders>
              <w:top w:val="nil"/>
              <w:left w:val="nil"/>
              <w:bottom w:val="nil"/>
              <w:right w:val="nil"/>
            </w:tcBorders>
            <w:shd w:val="clear" w:color="auto" w:fill="auto"/>
            <w:noWrap/>
            <w:vAlign w:val="bottom"/>
            <w:hideMark/>
          </w:tcPr>
          <w:p w14:paraId="5D8D3BB4" w14:textId="77777777" w:rsidR="004429B0" w:rsidRPr="00992B8E" w:rsidRDefault="004429B0" w:rsidP="005733C6">
            <w:pPr>
              <w:jc w:val="right"/>
              <w:rPr>
                <w:rFonts w:ascii="Arial" w:eastAsia="Times New Roman" w:hAnsi="Arial" w:cs="Arial"/>
                <w:sz w:val="20"/>
              </w:rPr>
            </w:pPr>
            <w:r>
              <w:rPr>
                <w:rFonts w:ascii="Arial" w:eastAsia="Times New Roman" w:hAnsi="Arial" w:cs="Arial"/>
                <w:sz w:val="20"/>
              </w:rPr>
              <w:t>192</w:t>
            </w:r>
          </w:p>
        </w:tc>
        <w:tc>
          <w:tcPr>
            <w:tcW w:w="990" w:type="dxa"/>
            <w:tcBorders>
              <w:top w:val="nil"/>
              <w:left w:val="nil"/>
              <w:bottom w:val="nil"/>
              <w:right w:val="nil"/>
            </w:tcBorders>
            <w:shd w:val="clear" w:color="auto" w:fill="auto"/>
            <w:noWrap/>
            <w:vAlign w:val="bottom"/>
            <w:hideMark/>
          </w:tcPr>
          <w:p w14:paraId="0E384F1F" w14:textId="77777777" w:rsidR="004429B0" w:rsidRPr="00992B8E" w:rsidRDefault="004429B0" w:rsidP="005733C6">
            <w:pPr>
              <w:jc w:val="right"/>
              <w:rPr>
                <w:rFonts w:ascii="Arial" w:eastAsia="Times New Roman" w:hAnsi="Arial" w:cs="Arial"/>
                <w:sz w:val="20"/>
              </w:rPr>
            </w:pPr>
            <w:r w:rsidRPr="00992B8E">
              <w:rPr>
                <w:rFonts w:ascii="Arial" w:eastAsia="Times New Roman" w:hAnsi="Arial" w:cs="Arial"/>
                <w:sz w:val="20"/>
              </w:rPr>
              <w:t>1</w:t>
            </w:r>
            <w:r>
              <w:rPr>
                <w:rFonts w:ascii="Arial" w:eastAsia="Times New Roman" w:hAnsi="Arial" w:cs="Arial"/>
                <w:sz w:val="20"/>
              </w:rPr>
              <w:t>43</w:t>
            </w:r>
          </w:p>
        </w:tc>
        <w:tc>
          <w:tcPr>
            <w:tcW w:w="1080" w:type="dxa"/>
            <w:tcBorders>
              <w:top w:val="nil"/>
              <w:left w:val="nil"/>
              <w:bottom w:val="nil"/>
              <w:right w:val="nil"/>
            </w:tcBorders>
            <w:shd w:val="clear" w:color="auto" w:fill="auto"/>
            <w:noWrap/>
            <w:vAlign w:val="bottom"/>
            <w:hideMark/>
          </w:tcPr>
          <w:p w14:paraId="21400CDD" w14:textId="77777777" w:rsidR="004429B0" w:rsidRPr="00992B8E" w:rsidRDefault="004429B0" w:rsidP="005733C6">
            <w:pPr>
              <w:jc w:val="right"/>
              <w:rPr>
                <w:rFonts w:ascii="Arial" w:eastAsia="Times New Roman" w:hAnsi="Arial" w:cs="Arial"/>
                <w:sz w:val="20"/>
              </w:rPr>
            </w:pPr>
            <w:r>
              <w:rPr>
                <w:rFonts w:ascii="Arial" w:eastAsia="Times New Roman" w:hAnsi="Arial" w:cs="Arial"/>
                <w:sz w:val="20"/>
              </w:rPr>
              <w:t>95</w:t>
            </w:r>
          </w:p>
        </w:tc>
        <w:tc>
          <w:tcPr>
            <w:tcW w:w="1080" w:type="dxa"/>
            <w:tcBorders>
              <w:top w:val="nil"/>
              <w:left w:val="nil"/>
              <w:bottom w:val="nil"/>
              <w:right w:val="nil"/>
            </w:tcBorders>
            <w:shd w:val="clear" w:color="auto" w:fill="auto"/>
            <w:noWrap/>
            <w:vAlign w:val="bottom"/>
            <w:hideMark/>
          </w:tcPr>
          <w:p w14:paraId="313A4165" w14:textId="77777777" w:rsidR="004429B0" w:rsidRPr="00992B8E" w:rsidRDefault="004429B0" w:rsidP="005733C6">
            <w:pPr>
              <w:jc w:val="right"/>
              <w:rPr>
                <w:rFonts w:ascii="Arial" w:eastAsia="Times New Roman" w:hAnsi="Arial" w:cs="Arial"/>
                <w:sz w:val="20"/>
              </w:rPr>
            </w:pPr>
            <w:r>
              <w:rPr>
                <w:rFonts w:ascii="Arial" w:eastAsia="Times New Roman" w:hAnsi="Arial" w:cs="Arial"/>
                <w:sz w:val="20"/>
              </w:rPr>
              <w:t>108</w:t>
            </w:r>
          </w:p>
        </w:tc>
        <w:tc>
          <w:tcPr>
            <w:tcW w:w="900" w:type="dxa"/>
            <w:tcBorders>
              <w:top w:val="nil"/>
              <w:left w:val="nil"/>
              <w:bottom w:val="nil"/>
              <w:right w:val="nil"/>
            </w:tcBorders>
            <w:shd w:val="clear" w:color="auto" w:fill="auto"/>
            <w:noWrap/>
            <w:vAlign w:val="bottom"/>
            <w:hideMark/>
          </w:tcPr>
          <w:p w14:paraId="22EB81A1" w14:textId="77777777" w:rsidR="004429B0" w:rsidRPr="00992B8E" w:rsidRDefault="004429B0" w:rsidP="005733C6">
            <w:pPr>
              <w:jc w:val="right"/>
              <w:rPr>
                <w:rFonts w:ascii="Arial" w:eastAsia="Times New Roman" w:hAnsi="Arial" w:cs="Arial"/>
                <w:sz w:val="20"/>
              </w:rPr>
            </w:pPr>
            <w:r w:rsidRPr="00992B8E">
              <w:rPr>
                <w:rFonts w:ascii="Arial" w:eastAsia="Times New Roman" w:hAnsi="Arial" w:cs="Arial"/>
                <w:sz w:val="20"/>
              </w:rPr>
              <w:t>1</w:t>
            </w:r>
            <w:r>
              <w:rPr>
                <w:rFonts w:ascii="Arial" w:eastAsia="Times New Roman" w:hAnsi="Arial" w:cs="Arial"/>
                <w:sz w:val="20"/>
              </w:rPr>
              <w:t>11</w:t>
            </w:r>
          </w:p>
        </w:tc>
        <w:tc>
          <w:tcPr>
            <w:tcW w:w="900" w:type="dxa"/>
            <w:tcBorders>
              <w:top w:val="nil"/>
              <w:left w:val="nil"/>
              <w:bottom w:val="nil"/>
              <w:right w:val="nil"/>
            </w:tcBorders>
            <w:shd w:val="clear" w:color="000000" w:fill="C6EFCE"/>
            <w:noWrap/>
            <w:vAlign w:val="bottom"/>
            <w:hideMark/>
          </w:tcPr>
          <w:p w14:paraId="3FD8D155" w14:textId="77777777" w:rsidR="004429B0" w:rsidRPr="00992B8E" w:rsidRDefault="004429B0" w:rsidP="005733C6">
            <w:pPr>
              <w:jc w:val="right"/>
              <w:rPr>
                <w:rFonts w:ascii="Calibri" w:eastAsia="Times New Roman" w:hAnsi="Calibri" w:cs="Arial"/>
                <w:b/>
                <w:bCs/>
              </w:rPr>
            </w:pPr>
            <w:r>
              <w:rPr>
                <w:rFonts w:ascii="Calibri" w:eastAsia="Times New Roman" w:hAnsi="Calibri" w:cs="Arial"/>
                <w:b/>
                <w:bCs/>
              </w:rPr>
              <w:t>28</w:t>
            </w:r>
          </w:p>
        </w:tc>
        <w:tc>
          <w:tcPr>
            <w:tcW w:w="1292" w:type="dxa"/>
            <w:tcBorders>
              <w:top w:val="nil"/>
              <w:left w:val="nil"/>
              <w:bottom w:val="nil"/>
              <w:right w:val="nil"/>
            </w:tcBorders>
            <w:shd w:val="clear" w:color="auto" w:fill="auto"/>
            <w:noWrap/>
            <w:vAlign w:val="bottom"/>
            <w:hideMark/>
          </w:tcPr>
          <w:p w14:paraId="7BE38D88" w14:textId="77777777" w:rsidR="004429B0" w:rsidRPr="00992B8E" w:rsidRDefault="004429B0" w:rsidP="005733C6">
            <w:pPr>
              <w:jc w:val="right"/>
              <w:rPr>
                <w:rFonts w:ascii="Arial" w:eastAsia="Times New Roman" w:hAnsi="Arial" w:cs="Arial"/>
                <w:sz w:val="20"/>
              </w:rPr>
            </w:pPr>
            <w:r w:rsidRPr="004B7905">
              <w:rPr>
                <w:rFonts w:ascii="Arial" w:eastAsia="Times New Roman" w:hAnsi="Arial" w:cs="Arial"/>
                <w:color w:val="FF0000"/>
                <w:sz w:val="20"/>
              </w:rPr>
              <w:t>(83)</w:t>
            </w:r>
          </w:p>
        </w:tc>
        <w:tc>
          <w:tcPr>
            <w:tcW w:w="270" w:type="dxa"/>
            <w:tcBorders>
              <w:top w:val="nil"/>
              <w:left w:val="nil"/>
              <w:bottom w:val="nil"/>
              <w:right w:val="nil"/>
            </w:tcBorders>
            <w:shd w:val="clear" w:color="auto" w:fill="auto"/>
            <w:noWrap/>
            <w:vAlign w:val="bottom"/>
            <w:hideMark/>
          </w:tcPr>
          <w:p w14:paraId="63B98A92" w14:textId="77777777" w:rsidR="004429B0" w:rsidRPr="00992B8E" w:rsidRDefault="004429B0" w:rsidP="005733C6">
            <w:pPr>
              <w:jc w:val="right"/>
              <w:rPr>
                <w:rFonts w:ascii="Arial" w:eastAsia="Times New Roman" w:hAnsi="Arial" w:cs="Arial"/>
                <w:sz w:val="20"/>
              </w:rPr>
            </w:pPr>
          </w:p>
        </w:tc>
      </w:tr>
      <w:tr w:rsidR="004429B0" w:rsidRPr="00992B8E" w14:paraId="0CF821EB" w14:textId="77777777" w:rsidTr="005733C6">
        <w:trPr>
          <w:trHeight w:val="288"/>
        </w:trPr>
        <w:tc>
          <w:tcPr>
            <w:tcW w:w="2160" w:type="dxa"/>
            <w:tcBorders>
              <w:top w:val="nil"/>
              <w:left w:val="nil"/>
              <w:bottom w:val="nil"/>
              <w:right w:val="nil"/>
            </w:tcBorders>
            <w:shd w:val="clear" w:color="auto" w:fill="auto"/>
            <w:noWrap/>
            <w:vAlign w:val="bottom"/>
            <w:hideMark/>
          </w:tcPr>
          <w:p w14:paraId="613E78A0" w14:textId="77777777" w:rsidR="004429B0" w:rsidRPr="00992B8E" w:rsidRDefault="004429B0" w:rsidP="005733C6">
            <w:pPr>
              <w:rPr>
                <w:rFonts w:ascii="Arial" w:eastAsia="Times New Roman" w:hAnsi="Arial" w:cs="Arial"/>
                <w:sz w:val="20"/>
              </w:rPr>
            </w:pPr>
            <w:r w:rsidRPr="00992B8E">
              <w:rPr>
                <w:rFonts w:ascii="Arial" w:eastAsia="Times New Roman" w:hAnsi="Arial" w:cs="Arial"/>
                <w:sz w:val="20"/>
              </w:rPr>
              <w:t>Athlete Individual Season</w:t>
            </w:r>
          </w:p>
        </w:tc>
        <w:tc>
          <w:tcPr>
            <w:tcW w:w="1530" w:type="dxa"/>
            <w:tcBorders>
              <w:top w:val="nil"/>
              <w:left w:val="nil"/>
              <w:bottom w:val="nil"/>
              <w:right w:val="nil"/>
            </w:tcBorders>
            <w:shd w:val="clear" w:color="auto" w:fill="auto"/>
            <w:noWrap/>
            <w:vAlign w:val="bottom"/>
            <w:hideMark/>
          </w:tcPr>
          <w:p w14:paraId="34A67F26" w14:textId="77777777" w:rsidR="004429B0" w:rsidRPr="00992B8E" w:rsidRDefault="004429B0" w:rsidP="005733C6">
            <w:pPr>
              <w:jc w:val="right"/>
              <w:rPr>
                <w:rFonts w:ascii="Arial" w:eastAsia="Times New Roman" w:hAnsi="Arial" w:cs="Arial"/>
                <w:sz w:val="20"/>
              </w:rPr>
            </w:pPr>
            <w:r>
              <w:rPr>
                <w:rFonts w:ascii="Arial" w:eastAsia="Times New Roman" w:hAnsi="Arial" w:cs="Arial"/>
                <w:sz w:val="20"/>
              </w:rPr>
              <w:t>492</w:t>
            </w:r>
          </w:p>
        </w:tc>
        <w:tc>
          <w:tcPr>
            <w:tcW w:w="990" w:type="dxa"/>
            <w:tcBorders>
              <w:top w:val="nil"/>
              <w:left w:val="nil"/>
              <w:bottom w:val="nil"/>
              <w:right w:val="nil"/>
            </w:tcBorders>
            <w:shd w:val="clear" w:color="auto" w:fill="auto"/>
            <w:noWrap/>
            <w:vAlign w:val="bottom"/>
            <w:hideMark/>
          </w:tcPr>
          <w:p w14:paraId="7268934B" w14:textId="77777777" w:rsidR="004429B0" w:rsidRPr="00992B8E" w:rsidRDefault="004429B0" w:rsidP="005733C6">
            <w:pPr>
              <w:jc w:val="right"/>
              <w:rPr>
                <w:rFonts w:ascii="Arial" w:eastAsia="Times New Roman" w:hAnsi="Arial" w:cs="Arial"/>
                <w:sz w:val="20"/>
              </w:rPr>
            </w:pPr>
            <w:r>
              <w:rPr>
                <w:rFonts w:ascii="Arial" w:eastAsia="Times New Roman" w:hAnsi="Arial" w:cs="Arial"/>
                <w:sz w:val="20"/>
              </w:rPr>
              <w:t>543</w:t>
            </w:r>
          </w:p>
        </w:tc>
        <w:tc>
          <w:tcPr>
            <w:tcW w:w="1080" w:type="dxa"/>
            <w:tcBorders>
              <w:top w:val="nil"/>
              <w:left w:val="nil"/>
              <w:bottom w:val="nil"/>
              <w:right w:val="nil"/>
            </w:tcBorders>
            <w:shd w:val="clear" w:color="auto" w:fill="auto"/>
            <w:noWrap/>
            <w:vAlign w:val="bottom"/>
            <w:hideMark/>
          </w:tcPr>
          <w:p w14:paraId="30E790D2" w14:textId="77777777" w:rsidR="004429B0" w:rsidRPr="00992B8E" w:rsidRDefault="004429B0" w:rsidP="005733C6">
            <w:pPr>
              <w:jc w:val="right"/>
              <w:rPr>
                <w:rFonts w:ascii="Arial" w:eastAsia="Times New Roman" w:hAnsi="Arial" w:cs="Arial"/>
                <w:sz w:val="20"/>
              </w:rPr>
            </w:pPr>
            <w:r>
              <w:rPr>
                <w:rFonts w:ascii="Arial" w:eastAsia="Times New Roman" w:hAnsi="Arial" w:cs="Arial"/>
                <w:sz w:val="20"/>
              </w:rPr>
              <w:t>446</w:t>
            </w:r>
          </w:p>
        </w:tc>
        <w:tc>
          <w:tcPr>
            <w:tcW w:w="1080" w:type="dxa"/>
            <w:tcBorders>
              <w:top w:val="nil"/>
              <w:left w:val="nil"/>
              <w:bottom w:val="nil"/>
              <w:right w:val="nil"/>
            </w:tcBorders>
            <w:shd w:val="clear" w:color="auto" w:fill="auto"/>
            <w:noWrap/>
            <w:vAlign w:val="bottom"/>
            <w:hideMark/>
          </w:tcPr>
          <w:p w14:paraId="3EAB8368" w14:textId="77777777" w:rsidR="004429B0" w:rsidRPr="00992B8E" w:rsidRDefault="004429B0" w:rsidP="005733C6">
            <w:pPr>
              <w:jc w:val="right"/>
              <w:rPr>
                <w:rFonts w:ascii="Arial" w:eastAsia="Times New Roman" w:hAnsi="Arial" w:cs="Arial"/>
                <w:sz w:val="20"/>
              </w:rPr>
            </w:pPr>
            <w:r>
              <w:rPr>
                <w:rFonts w:ascii="Arial" w:eastAsia="Times New Roman" w:hAnsi="Arial" w:cs="Arial"/>
                <w:sz w:val="20"/>
              </w:rPr>
              <w:t>621</w:t>
            </w:r>
          </w:p>
        </w:tc>
        <w:tc>
          <w:tcPr>
            <w:tcW w:w="900" w:type="dxa"/>
            <w:tcBorders>
              <w:top w:val="nil"/>
              <w:left w:val="nil"/>
              <w:bottom w:val="nil"/>
              <w:right w:val="nil"/>
            </w:tcBorders>
            <w:shd w:val="clear" w:color="auto" w:fill="auto"/>
            <w:noWrap/>
            <w:vAlign w:val="bottom"/>
            <w:hideMark/>
          </w:tcPr>
          <w:p w14:paraId="54DD12AF" w14:textId="77777777" w:rsidR="004429B0" w:rsidRPr="00992B8E" w:rsidRDefault="004429B0" w:rsidP="005733C6">
            <w:pPr>
              <w:jc w:val="right"/>
              <w:rPr>
                <w:rFonts w:ascii="Arial" w:eastAsia="Times New Roman" w:hAnsi="Arial" w:cs="Arial"/>
                <w:sz w:val="20"/>
              </w:rPr>
            </w:pPr>
            <w:r>
              <w:rPr>
                <w:rFonts w:ascii="Arial" w:eastAsia="Times New Roman" w:hAnsi="Arial" w:cs="Arial"/>
                <w:sz w:val="20"/>
              </w:rPr>
              <w:t>470</w:t>
            </w:r>
          </w:p>
        </w:tc>
        <w:tc>
          <w:tcPr>
            <w:tcW w:w="900" w:type="dxa"/>
            <w:tcBorders>
              <w:top w:val="nil"/>
              <w:left w:val="nil"/>
              <w:bottom w:val="nil"/>
              <w:right w:val="nil"/>
            </w:tcBorders>
            <w:shd w:val="clear" w:color="000000" w:fill="C6EFCE"/>
            <w:noWrap/>
            <w:vAlign w:val="bottom"/>
            <w:hideMark/>
          </w:tcPr>
          <w:p w14:paraId="40229E9D" w14:textId="77777777" w:rsidR="004429B0" w:rsidRPr="00992B8E" w:rsidRDefault="004429B0" w:rsidP="005733C6">
            <w:pPr>
              <w:jc w:val="right"/>
              <w:rPr>
                <w:rFonts w:ascii="Calibri" w:eastAsia="Times New Roman" w:hAnsi="Calibri" w:cs="Arial"/>
                <w:b/>
                <w:bCs/>
              </w:rPr>
            </w:pPr>
            <w:r>
              <w:rPr>
                <w:rFonts w:ascii="Calibri" w:eastAsia="Times New Roman" w:hAnsi="Calibri" w:cs="Arial"/>
                <w:b/>
                <w:bCs/>
              </w:rPr>
              <w:t>11</w:t>
            </w:r>
          </w:p>
        </w:tc>
        <w:tc>
          <w:tcPr>
            <w:tcW w:w="1292" w:type="dxa"/>
            <w:tcBorders>
              <w:top w:val="nil"/>
              <w:left w:val="nil"/>
              <w:bottom w:val="nil"/>
              <w:right w:val="nil"/>
            </w:tcBorders>
            <w:shd w:val="clear" w:color="auto" w:fill="auto"/>
            <w:noWrap/>
            <w:vAlign w:val="bottom"/>
            <w:hideMark/>
          </w:tcPr>
          <w:p w14:paraId="0B2BBB1D" w14:textId="77777777" w:rsidR="004429B0" w:rsidRPr="00992B8E" w:rsidRDefault="004429B0" w:rsidP="005733C6">
            <w:pPr>
              <w:jc w:val="right"/>
              <w:rPr>
                <w:rFonts w:ascii="Arial" w:eastAsia="Times New Roman" w:hAnsi="Arial" w:cs="Arial"/>
                <w:sz w:val="20"/>
              </w:rPr>
            </w:pPr>
            <w:r w:rsidRPr="00992B8E">
              <w:rPr>
                <w:rFonts w:ascii="Arial" w:eastAsia="Times New Roman" w:hAnsi="Arial" w:cs="Arial"/>
                <w:color w:val="FF0000"/>
                <w:sz w:val="20"/>
              </w:rPr>
              <w:t>(</w:t>
            </w:r>
            <w:r>
              <w:rPr>
                <w:rFonts w:ascii="Arial" w:eastAsia="Times New Roman" w:hAnsi="Arial" w:cs="Arial"/>
                <w:color w:val="FF0000"/>
                <w:sz w:val="20"/>
              </w:rPr>
              <w:t>459</w:t>
            </w:r>
            <w:r w:rsidRPr="00992B8E">
              <w:rPr>
                <w:rFonts w:ascii="Arial" w:eastAsia="Times New Roman" w:hAnsi="Arial" w:cs="Arial"/>
                <w:color w:val="FF0000"/>
                <w:sz w:val="20"/>
              </w:rPr>
              <w:t>)</w:t>
            </w:r>
          </w:p>
        </w:tc>
        <w:tc>
          <w:tcPr>
            <w:tcW w:w="270" w:type="dxa"/>
            <w:tcBorders>
              <w:top w:val="nil"/>
              <w:left w:val="nil"/>
              <w:bottom w:val="nil"/>
              <w:right w:val="nil"/>
            </w:tcBorders>
            <w:shd w:val="clear" w:color="auto" w:fill="auto"/>
            <w:noWrap/>
            <w:vAlign w:val="bottom"/>
            <w:hideMark/>
          </w:tcPr>
          <w:p w14:paraId="27B6055A" w14:textId="77777777" w:rsidR="004429B0" w:rsidRPr="00992B8E" w:rsidRDefault="004429B0" w:rsidP="005733C6">
            <w:pPr>
              <w:jc w:val="right"/>
              <w:rPr>
                <w:rFonts w:ascii="Arial" w:eastAsia="Times New Roman" w:hAnsi="Arial" w:cs="Arial"/>
                <w:sz w:val="20"/>
              </w:rPr>
            </w:pPr>
          </w:p>
        </w:tc>
      </w:tr>
      <w:tr w:rsidR="004429B0" w:rsidRPr="00992B8E" w14:paraId="58D3D1A7" w14:textId="77777777" w:rsidTr="005733C6">
        <w:trPr>
          <w:trHeight w:val="288"/>
        </w:trPr>
        <w:tc>
          <w:tcPr>
            <w:tcW w:w="2160" w:type="dxa"/>
            <w:tcBorders>
              <w:top w:val="nil"/>
              <w:left w:val="nil"/>
              <w:bottom w:val="nil"/>
              <w:right w:val="nil"/>
            </w:tcBorders>
            <w:shd w:val="clear" w:color="auto" w:fill="auto"/>
            <w:noWrap/>
            <w:vAlign w:val="bottom"/>
            <w:hideMark/>
          </w:tcPr>
          <w:p w14:paraId="2639EE25" w14:textId="77777777" w:rsidR="004429B0" w:rsidRPr="00992B8E" w:rsidRDefault="004429B0" w:rsidP="005733C6">
            <w:pPr>
              <w:rPr>
                <w:rFonts w:ascii="Arial" w:eastAsia="Times New Roman" w:hAnsi="Arial" w:cs="Arial"/>
                <w:sz w:val="20"/>
              </w:rPr>
            </w:pPr>
            <w:r w:rsidRPr="00992B8E">
              <w:rPr>
                <w:rFonts w:ascii="Arial" w:eastAsia="Times New Roman" w:hAnsi="Arial" w:cs="Arial"/>
                <w:sz w:val="20"/>
              </w:rPr>
              <w:t>Athlete Single Meet</w:t>
            </w:r>
          </w:p>
        </w:tc>
        <w:tc>
          <w:tcPr>
            <w:tcW w:w="1530" w:type="dxa"/>
            <w:tcBorders>
              <w:top w:val="nil"/>
              <w:left w:val="nil"/>
              <w:bottom w:val="nil"/>
              <w:right w:val="nil"/>
            </w:tcBorders>
            <w:shd w:val="clear" w:color="auto" w:fill="auto"/>
            <w:noWrap/>
            <w:vAlign w:val="bottom"/>
            <w:hideMark/>
          </w:tcPr>
          <w:p w14:paraId="1771B6A5" w14:textId="77777777" w:rsidR="004429B0" w:rsidRPr="00992B8E" w:rsidRDefault="004429B0" w:rsidP="005733C6">
            <w:pPr>
              <w:jc w:val="right"/>
              <w:rPr>
                <w:rFonts w:ascii="Arial" w:eastAsia="Times New Roman" w:hAnsi="Arial" w:cs="Arial"/>
                <w:sz w:val="20"/>
              </w:rPr>
            </w:pPr>
            <w:r>
              <w:rPr>
                <w:rFonts w:ascii="Arial" w:eastAsia="Times New Roman" w:hAnsi="Arial" w:cs="Arial"/>
                <w:sz w:val="20"/>
              </w:rPr>
              <w:t>16</w:t>
            </w:r>
          </w:p>
        </w:tc>
        <w:tc>
          <w:tcPr>
            <w:tcW w:w="990" w:type="dxa"/>
            <w:tcBorders>
              <w:top w:val="nil"/>
              <w:left w:val="nil"/>
              <w:bottom w:val="nil"/>
              <w:right w:val="nil"/>
            </w:tcBorders>
            <w:shd w:val="clear" w:color="auto" w:fill="auto"/>
            <w:noWrap/>
            <w:vAlign w:val="bottom"/>
            <w:hideMark/>
          </w:tcPr>
          <w:p w14:paraId="00788A13" w14:textId="77777777" w:rsidR="004429B0" w:rsidRPr="00992B8E" w:rsidRDefault="004429B0" w:rsidP="005733C6">
            <w:pPr>
              <w:jc w:val="right"/>
              <w:rPr>
                <w:rFonts w:ascii="Arial" w:eastAsia="Times New Roman" w:hAnsi="Arial" w:cs="Arial"/>
                <w:sz w:val="20"/>
              </w:rPr>
            </w:pPr>
            <w:r>
              <w:rPr>
                <w:rFonts w:ascii="Arial" w:eastAsia="Times New Roman" w:hAnsi="Arial" w:cs="Arial"/>
                <w:sz w:val="20"/>
              </w:rPr>
              <w:t>0</w:t>
            </w:r>
          </w:p>
        </w:tc>
        <w:tc>
          <w:tcPr>
            <w:tcW w:w="1080" w:type="dxa"/>
            <w:tcBorders>
              <w:top w:val="nil"/>
              <w:left w:val="nil"/>
              <w:bottom w:val="nil"/>
              <w:right w:val="nil"/>
            </w:tcBorders>
            <w:shd w:val="clear" w:color="auto" w:fill="auto"/>
            <w:noWrap/>
            <w:vAlign w:val="bottom"/>
            <w:hideMark/>
          </w:tcPr>
          <w:p w14:paraId="2B559BDF" w14:textId="77777777" w:rsidR="004429B0" w:rsidRPr="00992B8E" w:rsidRDefault="004429B0" w:rsidP="005733C6">
            <w:pPr>
              <w:jc w:val="right"/>
              <w:rPr>
                <w:rFonts w:ascii="Arial" w:eastAsia="Times New Roman" w:hAnsi="Arial" w:cs="Arial"/>
                <w:sz w:val="20"/>
              </w:rPr>
            </w:pPr>
            <w:r w:rsidRPr="00992B8E">
              <w:rPr>
                <w:rFonts w:ascii="Arial" w:eastAsia="Times New Roman" w:hAnsi="Arial" w:cs="Arial"/>
                <w:sz w:val="20"/>
              </w:rPr>
              <w:t>0</w:t>
            </w:r>
          </w:p>
        </w:tc>
        <w:tc>
          <w:tcPr>
            <w:tcW w:w="1080" w:type="dxa"/>
            <w:tcBorders>
              <w:top w:val="nil"/>
              <w:left w:val="nil"/>
              <w:bottom w:val="nil"/>
              <w:right w:val="nil"/>
            </w:tcBorders>
            <w:shd w:val="clear" w:color="auto" w:fill="auto"/>
            <w:noWrap/>
            <w:vAlign w:val="bottom"/>
            <w:hideMark/>
          </w:tcPr>
          <w:p w14:paraId="0E4990DC" w14:textId="77777777" w:rsidR="004429B0" w:rsidRPr="00992B8E" w:rsidRDefault="004429B0" w:rsidP="005733C6">
            <w:pPr>
              <w:jc w:val="right"/>
              <w:rPr>
                <w:rFonts w:ascii="Arial" w:eastAsia="Times New Roman" w:hAnsi="Arial" w:cs="Arial"/>
                <w:sz w:val="20"/>
              </w:rPr>
            </w:pPr>
            <w:r w:rsidRPr="00992B8E">
              <w:rPr>
                <w:rFonts w:ascii="Arial" w:eastAsia="Times New Roman" w:hAnsi="Arial" w:cs="Arial"/>
                <w:sz w:val="20"/>
              </w:rPr>
              <w:t>0</w:t>
            </w:r>
          </w:p>
        </w:tc>
        <w:tc>
          <w:tcPr>
            <w:tcW w:w="900" w:type="dxa"/>
            <w:tcBorders>
              <w:top w:val="nil"/>
              <w:left w:val="nil"/>
              <w:bottom w:val="nil"/>
              <w:right w:val="nil"/>
            </w:tcBorders>
            <w:shd w:val="clear" w:color="auto" w:fill="auto"/>
            <w:noWrap/>
            <w:vAlign w:val="bottom"/>
            <w:hideMark/>
          </w:tcPr>
          <w:p w14:paraId="3746F48B" w14:textId="77777777" w:rsidR="004429B0" w:rsidRPr="00992B8E" w:rsidRDefault="004429B0" w:rsidP="005733C6">
            <w:pPr>
              <w:jc w:val="right"/>
              <w:rPr>
                <w:rFonts w:ascii="Arial" w:eastAsia="Times New Roman" w:hAnsi="Arial" w:cs="Arial"/>
                <w:sz w:val="20"/>
              </w:rPr>
            </w:pPr>
            <w:r w:rsidRPr="00992B8E">
              <w:rPr>
                <w:rFonts w:ascii="Arial" w:eastAsia="Times New Roman" w:hAnsi="Arial" w:cs="Arial"/>
                <w:sz w:val="20"/>
              </w:rPr>
              <w:t>0</w:t>
            </w:r>
          </w:p>
        </w:tc>
        <w:tc>
          <w:tcPr>
            <w:tcW w:w="900" w:type="dxa"/>
            <w:tcBorders>
              <w:top w:val="nil"/>
              <w:left w:val="nil"/>
              <w:bottom w:val="nil"/>
              <w:right w:val="nil"/>
            </w:tcBorders>
            <w:shd w:val="clear" w:color="000000" w:fill="C6EFCE"/>
            <w:noWrap/>
            <w:vAlign w:val="bottom"/>
            <w:hideMark/>
          </w:tcPr>
          <w:p w14:paraId="38204590" w14:textId="77777777" w:rsidR="004429B0" w:rsidRPr="00992B8E" w:rsidRDefault="004429B0" w:rsidP="005733C6">
            <w:pPr>
              <w:jc w:val="right"/>
              <w:rPr>
                <w:rFonts w:ascii="Calibri" w:eastAsia="Times New Roman" w:hAnsi="Calibri" w:cs="Arial"/>
                <w:b/>
                <w:bCs/>
              </w:rPr>
            </w:pPr>
            <w:r w:rsidRPr="00992B8E">
              <w:rPr>
                <w:rFonts w:ascii="Calibri" w:eastAsia="Times New Roman" w:hAnsi="Calibri" w:cs="Arial"/>
                <w:b/>
                <w:bCs/>
              </w:rPr>
              <w:t>0</w:t>
            </w:r>
          </w:p>
        </w:tc>
        <w:tc>
          <w:tcPr>
            <w:tcW w:w="1292" w:type="dxa"/>
            <w:tcBorders>
              <w:top w:val="nil"/>
              <w:left w:val="nil"/>
              <w:bottom w:val="nil"/>
              <w:right w:val="nil"/>
            </w:tcBorders>
            <w:shd w:val="clear" w:color="auto" w:fill="auto"/>
            <w:noWrap/>
            <w:vAlign w:val="bottom"/>
            <w:hideMark/>
          </w:tcPr>
          <w:p w14:paraId="49196500" w14:textId="77777777" w:rsidR="004429B0" w:rsidRPr="00992B8E" w:rsidRDefault="004429B0" w:rsidP="005733C6">
            <w:pPr>
              <w:jc w:val="right"/>
              <w:rPr>
                <w:rFonts w:ascii="Calibri" w:eastAsia="Times New Roman" w:hAnsi="Calibri" w:cs="Arial"/>
                <w:b/>
                <w:bCs/>
              </w:rPr>
            </w:pPr>
            <w:r>
              <w:rPr>
                <w:rFonts w:ascii="Calibri" w:eastAsia="Times New Roman" w:hAnsi="Calibri" w:cs="Arial"/>
                <w:b/>
                <w:bCs/>
              </w:rPr>
              <w:t>0</w:t>
            </w:r>
          </w:p>
        </w:tc>
        <w:tc>
          <w:tcPr>
            <w:tcW w:w="270" w:type="dxa"/>
            <w:tcBorders>
              <w:top w:val="nil"/>
              <w:left w:val="nil"/>
              <w:bottom w:val="nil"/>
              <w:right w:val="nil"/>
            </w:tcBorders>
            <w:shd w:val="clear" w:color="auto" w:fill="auto"/>
            <w:noWrap/>
            <w:vAlign w:val="bottom"/>
            <w:hideMark/>
          </w:tcPr>
          <w:p w14:paraId="6E4499F9" w14:textId="77777777" w:rsidR="004429B0" w:rsidRPr="00992B8E" w:rsidRDefault="004429B0" w:rsidP="005733C6">
            <w:pPr>
              <w:rPr>
                <w:rFonts w:eastAsia="Times New Roman"/>
                <w:sz w:val="20"/>
              </w:rPr>
            </w:pPr>
          </w:p>
        </w:tc>
      </w:tr>
      <w:tr w:rsidR="004429B0" w:rsidRPr="00992B8E" w14:paraId="37561397" w14:textId="77777777" w:rsidTr="005733C6">
        <w:trPr>
          <w:trHeight w:val="288"/>
        </w:trPr>
        <w:tc>
          <w:tcPr>
            <w:tcW w:w="2160" w:type="dxa"/>
            <w:tcBorders>
              <w:top w:val="nil"/>
              <w:left w:val="nil"/>
              <w:bottom w:val="nil"/>
              <w:right w:val="nil"/>
            </w:tcBorders>
            <w:shd w:val="clear" w:color="auto" w:fill="auto"/>
            <w:noWrap/>
            <w:vAlign w:val="bottom"/>
            <w:hideMark/>
          </w:tcPr>
          <w:p w14:paraId="511ED898" w14:textId="77777777" w:rsidR="004429B0" w:rsidRPr="00992B8E" w:rsidRDefault="004429B0" w:rsidP="005733C6">
            <w:pPr>
              <w:rPr>
                <w:rFonts w:ascii="Arial" w:eastAsia="Times New Roman" w:hAnsi="Arial" w:cs="Arial"/>
                <w:b/>
                <w:bCs/>
                <w:sz w:val="20"/>
              </w:rPr>
            </w:pPr>
            <w:r w:rsidRPr="00992B8E">
              <w:rPr>
                <w:rFonts w:ascii="Arial" w:eastAsia="Times New Roman" w:hAnsi="Arial" w:cs="Arial"/>
                <w:b/>
                <w:bCs/>
                <w:sz w:val="20"/>
              </w:rPr>
              <w:t>TOTAL:</w:t>
            </w:r>
          </w:p>
        </w:tc>
        <w:tc>
          <w:tcPr>
            <w:tcW w:w="1530" w:type="dxa"/>
            <w:tcBorders>
              <w:top w:val="nil"/>
              <w:left w:val="nil"/>
              <w:bottom w:val="nil"/>
              <w:right w:val="nil"/>
            </w:tcBorders>
            <w:shd w:val="clear" w:color="auto" w:fill="auto"/>
            <w:noWrap/>
            <w:vAlign w:val="bottom"/>
            <w:hideMark/>
          </w:tcPr>
          <w:p w14:paraId="276832C3" w14:textId="77777777" w:rsidR="004429B0" w:rsidRPr="00992B8E" w:rsidRDefault="004429B0" w:rsidP="005733C6">
            <w:pPr>
              <w:jc w:val="right"/>
              <w:rPr>
                <w:rFonts w:ascii="Arial" w:eastAsia="Times New Roman" w:hAnsi="Arial" w:cs="Arial"/>
                <w:b/>
                <w:bCs/>
                <w:sz w:val="20"/>
              </w:rPr>
            </w:pPr>
            <w:r w:rsidRPr="00992B8E">
              <w:rPr>
                <w:rFonts w:ascii="Arial" w:eastAsia="Times New Roman" w:hAnsi="Arial" w:cs="Arial"/>
                <w:b/>
                <w:bCs/>
                <w:sz w:val="20"/>
              </w:rPr>
              <w:t>8</w:t>
            </w:r>
            <w:r>
              <w:rPr>
                <w:rFonts w:ascii="Arial" w:eastAsia="Times New Roman" w:hAnsi="Arial" w:cs="Arial"/>
                <w:b/>
                <w:bCs/>
                <w:sz w:val="20"/>
              </w:rPr>
              <w:t>787</w:t>
            </w:r>
          </w:p>
        </w:tc>
        <w:tc>
          <w:tcPr>
            <w:tcW w:w="990" w:type="dxa"/>
            <w:tcBorders>
              <w:top w:val="nil"/>
              <w:left w:val="nil"/>
              <w:bottom w:val="nil"/>
              <w:right w:val="nil"/>
            </w:tcBorders>
            <w:shd w:val="clear" w:color="auto" w:fill="auto"/>
            <w:noWrap/>
            <w:vAlign w:val="bottom"/>
            <w:hideMark/>
          </w:tcPr>
          <w:p w14:paraId="637019C3" w14:textId="77777777" w:rsidR="004429B0" w:rsidRPr="00992B8E" w:rsidRDefault="004429B0" w:rsidP="005733C6">
            <w:pPr>
              <w:jc w:val="right"/>
              <w:rPr>
                <w:rFonts w:ascii="Arial" w:eastAsia="Times New Roman" w:hAnsi="Arial" w:cs="Arial"/>
                <w:b/>
                <w:bCs/>
                <w:sz w:val="20"/>
              </w:rPr>
            </w:pPr>
            <w:r w:rsidRPr="00992B8E">
              <w:rPr>
                <w:rFonts w:ascii="Arial" w:eastAsia="Times New Roman" w:hAnsi="Arial" w:cs="Arial"/>
                <w:b/>
                <w:bCs/>
                <w:sz w:val="20"/>
              </w:rPr>
              <w:t>87</w:t>
            </w:r>
            <w:r>
              <w:rPr>
                <w:rFonts w:ascii="Arial" w:eastAsia="Times New Roman" w:hAnsi="Arial" w:cs="Arial"/>
                <w:b/>
                <w:bCs/>
                <w:sz w:val="20"/>
              </w:rPr>
              <w:t>09</w:t>
            </w:r>
          </w:p>
        </w:tc>
        <w:tc>
          <w:tcPr>
            <w:tcW w:w="1080" w:type="dxa"/>
            <w:tcBorders>
              <w:top w:val="nil"/>
              <w:left w:val="nil"/>
              <w:bottom w:val="nil"/>
              <w:right w:val="nil"/>
            </w:tcBorders>
            <w:shd w:val="clear" w:color="auto" w:fill="auto"/>
            <w:noWrap/>
            <w:vAlign w:val="bottom"/>
            <w:hideMark/>
          </w:tcPr>
          <w:p w14:paraId="5E992D26" w14:textId="77777777" w:rsidR="004429B0" w:rsidRPr="00992B8E" w:rsidRDefault="004429B0" w:rsidP="005733C6">
            <w:pPr>
              <w:jc w:val="right"/>
              <w:rPr>
                <w:rFonts w:ascii="Arial" w:eastAsia="Times New Roman" w:hAnsi="Arial" w:cs="Arial"/>
                <w:b/>
                <w:bCs/>
                <w:sz w:val="20"/>
              </w:rPr>
            </w:pPr>
            <w:r>
              <w:rPr>
                <w:rFonts w:ascii="Arial" w:eastAsia="Times New Roman" w:hAnsi="Arial" w:cs="Arial"/>
                <w:b/>
                <w:bCs/>
                <w:sz w:val="20"/>
              </w:rPr>
              <w:t>10186</w:t>
            </w:r>
          </w:p>
        </w:tc>
        <w:tc>
          <w:tcPr>
            <w:tcW w:w="1080" w:type="dxa"/>
            <w:tcBorders>
              <w:top w:val="nil"/>
              <w:left w:val="nil"/>
              <w:bottom w:val="nil"/>
              <w:right w:val="nil"/>
            </w:tcBorders>
            <w:shd w:val="clear" w:color="auto" w:fill="auto"/>
            <w:noWrap/>
            <w:vAlign w:val="bottom"/>
            <w:hideMark/>
          </w:tcPr>
          <w:p w14:paraId="3565E671" w14:textId="77777777" w:rsidR="004429B0" w:rsidRPr="00992B8E" w:rsidRDefault="004429B0" w:rsidP="005733C6">
            <w:pPr>
              <w:jc w:val="right"/>
              <w:rPr>
                <w:rFonts w:ascii="Arial" w:eastAsia="Times New Roman" w:hAnsi="Arial" w:cs="Arial"/>
                <w:b/>
                <w:bCs/>
                <w:sz w:val="20"/>
              </w:rPr>
            </w:pPr>
            <w:r w:rsidRPr="00992B8E">
              <w:rPr>
                <w:rFonts w:ascii="Arial" w:eastAsia="Times New Roman" w:hAnsi="Arial" w:cs="Arial"/>
                <w:b/>
                <w:bCs/>
                <w:sz w:val="20"/>
              </w:rPr>
              <w:t>101</w:t>
            </w:r>
            <w:r>
              <w:rPr>
                <w:rFonts w:ascii="Arial" w:eastAsia="Times New Roman" w:hAnsi="Arial" w:cs="Arial"/>
                <w:b/>
                <w:bCs/>
                <w:sz w:val="20"/>
              </w:rPr>
              <w:t>30</w:t>
            </w:r>
          </w:p>
        </w:tc>
        <w:tc>
          <w:tcPr>
            <w:tcW w:w="900" w:type="dxa"/>
            <w:tcBorders>
              <w:top w:val="nil"/>
              <w:left w:val="nil"/>
              <w:bottom w:val="nil"/>
              <w:right w:val="nil"/>
            </w:tcBorders>
            <w:shd w:val="clear" w:color="auto" w:fill="auto"/>
            <w:noWrap/>
            <w:vAlign w:val="bottom"/>
            <w:hideMark/>
          </w:tcPr>
          <w:p w14:paraId="21465C83" w14:textId="77777777" w:rsidR="004429B0" w:rsidRPr="00992B8E" w:rsidRDefault="004429B0" w:rsidP="005733C6">
            <w:pPr>
              <w:jc w:val="right"/>
              <w:rPr>
                <w:rFonts w:ascii="Arial" w:eastAsia="Times New Roman" w:hAnsi="Arial" w:cs="Arial"/>
                <w:b/>
                <w:bCs/>
                <w:sz w:val="20"/>
              </w:rPr>
            </w:pPr>
            <w:r>
              <w:rPr>
                <w:rFonts w:ascii="Arial" w:eastAsia="Times New Roman" w:hAnsi="Arial" w:cs="Arial"/>
                <w:b/>
                <w:bCs/>
                <w:sz w:val="20"/>
              </w:rPr>
              <w:t>9975</w:t>
            </w:r>
          </w:p>
        </w:tc>
        <w:tc>
          <w:tcPr>
            <w:tcW w:w="900" w:type="dxa"/>
            <w:tcBorders>
              <w:top w:val="nil"/>
              <w:left w:val="nil"/>
              <w:bottom w:val="nil"/>
              <w:right w:val="nil"/>
            </w:tcBorders>
            <w:shd w:val="clear" w:color="000000" w:fill="C6EFCE"/>
            <w:noWrap/>
            <w:vAlign w:val="bottom"/>
            <w:hideMark/>
          </w:tcPr>
          <w:p w14:paraId="2357D0CD" w14:textId="77777777" w:rsidR="004429B0" w:rsidRPr="00992B8E" w:rsidRDefault="004429B0" w:rsidP="005733C6">
            <w:pPr>
              <w:jc w:val="right"/>
              <w:rPr>
                <w:rFonts w:ascii="Calibri" w:eastAsia="Times New Roman" w:hAnsi="Calibri" w:cs="Arial"/>
                <w:b/>
                <w:bCs/>
              </w:rPr>
            </w:pPr>
            <w:r>
              <w:rPr>
                <w:rFonts w:ascii="Calibri" w:eastAsia="Times New Roman" w:hAnsi="Calibri" w:cs="Arial"/>
                <w:b/>
                <w:bCs/>
              </w:rPr>
              <w:t>5228</w:t>
            </w:r>
          </w:p>
        </w:tc>
        <w:tc>
          <w:tcPr>
            <w:tcW w:w="1292" w:type="dxa"/>
            <w:tcBorders>
              <w:top w:val="nil"/>
              <w:left w:val="nil"/>
              <w:bottom w:val="nil"/>
              <w:right w:val="nil"/>
            </w:tcBorders>
            <w:shd w:val="clear" w:color="auto" w:fill="auto"/>
            <w:noWrap/>
            <w:vAlign w:val="bottom"/>
            <w:hideMark/>
          </w:tcPr>
          <w:p w14:paraId="7AF21FB0" w14:textId="77777777" w:rsidR="004429B0" w:rsidRPr="00992B8E" w:rsidRDefault="004429B0" w:rsidP="005733C6">
            <w:pPr>
              <w:jc w:val="right"/>
              <w:rPr>
                <w:rFonts w:ascii="Arial" w:eastAsia="Times New Roman" w:hAnsi="Arial" w:cs="Arial"/>
                <w:b/>
                <w:bCs/>
                <w:sz w:val="20"/>
              </w:rPr>
            </w:pPr>
            <w:r>
              <w:rPr>
                <w:rFonts w:ascii="Arial" w:eastAsia="Times New Roman" w:hAnsi="Arial" w:cs="Arial"/>
                <w:b/>
                <w:bCs/>
                <w:color w:val="FF0000"/>
                <w:sz w:val="20"/>
              </w:rPr>
              <w:t>(4747)</w:t>
            </w:r>
          </w:p>
        </w:tc>
        <w:tc>
          <w:tcPr>
            <w:tcW w:w="270" w:type="dxa"/>
            <w:tcBorders>
              <w:top w:val="nil"/>
              <w:left w:val="nil"/>
              <w:bottom w:val="nil"/>
              <w:right w:val="nil"/>
            </w:tcBorders>
            <w:shd w:val="clear" w:color="auto" w:fill="auto"/>
            <w:noWrap/>
            <w:vAlign w:val="bottom"/>
            <w:hideMark/>
          </w:tcPr>
          <w:p w14:paraId="35B68D43" w14:textId="77777777" w:rsidR="004429B0" w:rsidRPr="00992B8E" w:rsidRDefault="004429B0" w:rsidP="005733C6">
            <w:pPr>
              <w:jc w:val="right"/>
              <w:rPr>
                <w:rFonts w:ascii="Arial" w:eastAsia="Times New Roman" w:hAnsi="Arial" w:cs="Arial"/>
                <w:b/>
                <w:bCs/>
                <w:sz w:val="20"/>
              </w:rPr>
            </w:pPr>
          </w:p>
        </w:tc>
      </w:tr>
      <w:tr w:rsidR="004429B0" w:rsidRPr="00992B8E" w14:paraId="641979FC" w14:textId="77777777" w:rsidTr="005733C6">
        <w:trPr>
          <w:trHeight w:val="264"/>
        </w:trPr>
        <w:tc>
          <w:tcPr>
            <w:tcW w:w="10202" w:type="dxa"/>
            <w:gridSpan w:val="9"/>
            <w:tcBorders>
              <w:top w:val="nil"/>
              <w:left w:val="nil"/>
              <w:bottom w:val="nil"/>
              <w:right w:val="nil"/>
            </w:tcBorders>
            <w:shd w:val="clear" w:color="auto" w:fill="auto"/>
            <w:noWrap/>
            <w:vAlign w:val="bottom"/>
            <w:hideMark/>
          </w:tcPr>
          <w:p w14:paraId="7C3A4FEF" w14:textId="77777777" w:rsidR="004429B0" w:rsidRPr="00992B8E" w:rsidRDefault="004429B0" w:rsidP="005733C6">
            <w:pPr>
              <w:jc w:val="center"/>
              <w:rPr>
                <w:rFonts w:eastAsia="Times New Roman"/>
                <w:sz w:val="20"/>
              </w:rPr>
            </w:pPr>
            <w:r w:rsidRPr="00992B8E">
              <w:rPr>
                <w:rFonts w:ascii="Arial" w:eastAsia="Times New Roman" w:hAnsi="Arial" w:cs="Arial"/>
                <w:b/>
                <w:bCs/>
                <w:sz w:val="20"/>
              </w:rPr>
              <w:t>NON-ATHLETE</w:t>
            </w:r>
          </w:p>
        </w:tc>
      </w:tr>
      <w:tr w:rsidR="004429B0" w:rsidRPr="00992B8E" w14:paraId="27904C5D" w14:textId="77777777" w:rsidTr="005733C6">
        <w:trPr>
          <w:trHeight w:val="288"/>
        </w:trPr>
        <w:tc>
          <w:tcPr>
            <w:tcW w:w="2160" w:type="dxa"/>
            <w:tcBorders>
              <w:top w:val="nil"/>
              <w:left w:val="nil"/>
              <w:bottom w:val="nil"/>
              <w:right w:val="nil"/>
            </w:tcBorders>
            <w:shd w:val="clear" w:color="auto" w:fill="auto"/>
            <w:noWrap/>
            <w:vAlign w:val="bottom"/>
            <w:hideMark/>
          </w:tcPr>
          <w:p w14:paraId="4069A39F" w14:textId="77777777" w:rsidR="004429B0" w:rsidRPr="00992B8E" w:rsidRDefault="004429B0" w:rsidP="005733C6">
            <w:pPr>
              <w:rPr>
                <w:rFonts w:ascii="Arial" w:eastAsia="Times New Roman" w:hAnsi="Arial" w:cs="Arial"/>
                <w:sz w:val="20"/>
              </w:rPr>
            </w:pPr>
            <w:r w:rsidRPr="00992B8E">
              <w:rPr>
                <w:rFonts w:ascii="Arial" w:eastAsia="Times New Roman" w:hAnsi="Arial" w:cs="Arial"/>
                <w:sz w:val="20"/>
              </w:rPr>
              <w:t>Individual</w:t>
            </w:r>
          </w:p>
        </w:tc>
        <w:tc>
          <w:tcPr>
            <w:tcW w:w="1530" w:type="dxa"/>
            <w:tcBorders>
              <w:top w:val="nil"/>
              <w:left w:val="nil"/>
              <w:bottom w:val="nil"/>
              <w:right w:val="nil"/>
            </w:tcBorders>
            <w:shd w:val="clear" w:color="auto" w:fill="auto"/>
            <w:noWrap/>
            <w:vAlign w:val="bottom"/>
            <w:hideMark/>
          </w:tcPr>
          <w:p w14:paraId="2FB6D3E5" w14:textId="77777777" w:rsidR="004429B0" w:rsidRPr="00992B8E" w:rsidRDefault="004429B0" w:rsidP="005733C6">
            <w:pPr>
              <w:jc w:val="right"/>
              <w:rPr>
                <w:rFonts w:ascii="Arial" w:eastAsia="Times New Roman" w:hAnsi="Arial" w:cs="Arial"/>
                <w:sz w:val="20"/>
              </w:rPr>
            </w:pPr>
            <w:r>
              <w:rPr>
                <w:rFonts w:ascii="Arial" w:eastAsia="Times New Roman" w:hAnsi="Arial" w:cs="Arial"/>
                <w:sz w:val="20"/>
              </w:rPr>
              <w:t>468</w:t>
            </w:r>
          </w:p>
        </w:tc>
        <w:tc>
          <w:tcPr>
            <w:tcW w:w="990" w:type="dxa"/>
            <w:tcBorders>
              <w:top w:val="nil"/>
              <w:left w:val="nil"/>
              <w:bottom w:val="nil"/>
              <w:right w:val="nil"/>
            </w:tcBorders>
            <w:shd w:val="clear" w:color="auto" w:fill="auto"/>
            <w:noWrap/>
            <w:vAlign w:val="bottom"/>
            <w:hideMark/>
          </w:tcPr>
          <w:p w14:paraId="13EBB676" w14:textId="77777777" w:rsidR="004429B0" w:rsidRPr="00992B8E" w:rsidRDefault="004429B0" w:rsidP="005733C6">
            <w:pPr>
              <w:jc w:val="right"/>
              <w:rPr>
                <w:rFonts w:ascii="Arial" w:eastAsia="Times New Roman" w:hAnsi="Arial" w:cs="Arial"/>
                <w:sz w:val="20"/>
              </w:rPr>
            </w:pPr>
            <w:r w:rsidRPr="00992B8E">
              <w:rPr>
                <w:rFonts w:ascii="Arial" w:eastAsia="Times New Roman" w:hAnsi="Arial" w:cs="Arial"/>
                <w:sz w:val="20"/>
              </w:rPr>
              <w:t>4</w:t>
            </w:r>
            <w:r>
              <w:rPr>
                <w:rFonts w:ascii="Arial" w:eastAsia="Times New Roman" w:hAnsi="Arial" w:cs="Arial"/>
                <w:sz w:val="20"/>
              </w:rPr>
              <w:t>81</w:t>
            </w:r>
          </w:p>
        </w:tc>
        <w:tc>
          <w:tcPr>
            <w:tcW w:w="1080" w:type="dxa"/>
            <w:tcBorders>
              <w:top w:val="nil"/>
              <w:left w:val="nil"/>
              <w:bottom w:val="nil"/>
              <w:right w:val="nil"/>
            </w:tcBorders>
            <w:shd w:val="clear" w:color="auto" w:fill="auto"/>
            <w:noWrap/>
            <w:vAlign w:val="bottom"/>
            <w:hideMark/>
          </w:tcPr>
          <w:p w14:paraId="54C37E2B" w14:textId="77777777" w:rsidR="004429B0" w:rsidRPr="00992B8E" w:rsidRDefault="004429B0" w:rsidP="005733C6">
            <w:pPr>
              <w:jc w:val="right"/>
              <w:rPr>
                <w:rFonts w:ascii="Arial" w:eastAsia="Times New Roman" w:hAnsi="Arial" w:cs="Arial"/>
                <w:sz w:val="20"/>
              </w:rPr>
            </w:pPr>
            <w:r>
              <w:rPr>
                <w:rFonts w:ascii="Arial" w:eastAsia="Times New Roman" w:hAnsi="Arial" w:cs="Arial"/>
                <w:sz w:val="20"/>
              </w:rPr>
              <w:t>551</w:t>
            </w:r>
          </w:p>
        </w:tc>
        <w:tc>
          <w:tcPr>
            <w:tcW w:w="1080" w:type="dxa"/>
            <w:tcBorders>
              <w:top w:val="nil"/>
              <w:left w:val="nil"/>
              <w:bottom w:val="nil"/>
              <w:right w:val="nil"/>
            </w:tcBorders>
            <w:shd w:val="clear" w:color="auto" w:fill="auto"/>
            <w:noWrap/>
            <w:vAlign w:val="bottom"/>
            <w:hideMark/>
          </w:tcPr>
          <w:p w14:paraId="6ACC2564" w14:textId="77777777" w:rsidR="004429B0" w:rsidRPr="00992B8E" w:rsidRDefault="004429B0" w:rsidP="005733C6">
            <w:pPr>
              <w:jc w:val="right"/>
              <w:rPr>
                <w:rFonts w:ascii="Arial" w:eastAsia="Times New Roman" w:hAnsi="Arial" w:cs="Arial"/>
                <w:sz w:val="20"/>
              </w:rPr>
            </w:pPr>
            <w:r>
              <w:rPr>
                <w:rFonts w:ascii="Arial" w:eastAsia="Times New Roman" w:hAnsi="Arial" w:cs="Arial"/>
                <w:sz w:val="20"/>
              </w:rPr>
              <w:t>622</w:t>
            </w:r>
          </w:p>
        </w:tc>
        <w:tc>
          <w:tcPr>
            <w:tcW w:w="900" w:type="dxa"/>
            <w:tcBorders>
              <w:top w:val="nil"/>
              <w:left w:val="nil"/>
              <w:bottom w:val="nil"/>
              <w:right w:val="nil"/>
            </w:tcBorders>
            <w:shd w:val="clear" w:color="auto" w:fill="auto"/>
            <w:noWrap/>
            <w:vAlign w:val="bottom"/>
            <w:hideMark/>
          </w:tcPr>
          <w:p w14:paraId="34C34B24" w14:textId="77777777" w:rsidR="004429B0" w:rsidRPr="00992B8E" w:rsidRDefault="004429B0" w:rsidP="005733C6">
            <w:pPr>
              <w:jc w:val="right"/>
              <w:rPr>
                <w:rFonts w:ascii="Arial" w:eastAsia="Times New Roman" w:hAnsi="Arial" w:cs="Arial"/>
                <w:sz w:val="20"/>
              </w:rPr>
            </w:pPr>
            <w:r w:rsidRPr="00992B8E">
              <w:rPr>
                <w:rFonts w:ascii="Arial" w:eastAsia="Times New Roman" w:hAnsi="Arial" w:cs="Arial"/>
                <w:sz w:val="20"/>
              </w:rPr>
              <w:t>6</w:t>
            </w:r>
            <w:r>
              <w:rPr>
                <w:rFonts w:ascii="Arial" w:eastAsia="Times New Roman" w:hAnsi="Arial" w:cs="Arial"/>
                <w:sz w:val="20"/>
              </w:rPr>
              <w:t>34</w:t>
            </w:r>
          </w:p>
        </w:tc>
        <w:tc>
          <w:tcPr>
            <w:tcW w:w="900" w:type="dxa"/>
            <w:tcBorders>
              <w:top w:val="nil"/>
              <w:left w:val="nil"/>
              <w:bottom w:val="nil"/>
              <w:right w:val="nil"/>
            </w:tcBorders>
            <w:shd w:val="clear" w:color="000000" w:fill="C6EFCE"/>
            <w:noWrap/>
            <w:vAlign w:val="bottom"/>
            <w:hideMark/>
          </w:tcPr>
          <w:p w14:paraId="43266770" w14:textId="77777777" w:rsidR="004429B0" w:rsidRPr="00992B8E" w:rsidRDefault="004429B0" w:rsidP="005733C6">
            <w:pPr>
              <w:jc w:val="right"/>
              <w:rPr>
                <w:rFonts w:ascii="Calibri" w:eastAsia="Times New Roman" w:hAnsi="Calibri" w:cs="Arial"/>
                <w:b/>
                <w:bCs/>
              </w:rPr>
            </w:pPr>
            <w:r>
              <w:rPr>
                <w:rFonts w:ascii="Calibri" w:eastAsia="Times New Roman" w:hAnsi="Calibri" w:cs="Arial"/>
                <w:b/>
                <w:bCs/>
              </w:rPr>
              <w:t>192</w:t>
            </w:r>
          </w:p>
        </w:tc>
        <w:tc>
          <w:tcPr>
            <w:tcW w:w="1292" w:type="dxa"/>
            <w:tcBorders>
              <w:top w:val="nil"/>
              <w:left w:val="nil"/>
              <w:bottom w:val="nil"/>
              <w:right w:val="nil"/>
            </w:tcBorders>
            <w:shd w:val="clear" w:color="auto" w:fill="auto"/>
            <w:noWrap/>
            <w:vAlign w:val="bottom"/>
            <w:hideMark/>
          </w:tcPr>
          <w:p w14:paraId="335B18D7" w14:textId="77777777" w:rsidR="004429B0" w:rsidRPr="00992B8E" w:rsidRDefault="004429B0" w:rsidP="005733C6">
            <w:pPr>
              <w:jc w:val="right"/>
              <w:rPr>
                <w:rFonts w:ascii="Arial" w:eastAsia="Times New Roman" w:hAnsi="Arial" w:cs="Arial"/>
                <w:sz w:val="20"/>
              </w:rPr>
            </w:pPr>
            <w:r w:rsidRPr="004B7905">
              <w:rPr>
                <w:rFonts w:ascii="Arial" w:eastAsia="Times New Roman" w:hAnsi="Arial" w:cs="Arial"/>
                <w:color w:val="FF0000"/>
                <w:sz w:val="20"/>
              </w:rPr>
              <w:t>(442)</w:t>
            </w:r>
          </w:p>
        </w:tc>
        <w:tc>
          <w:tcPr>
            <w:tcW w:w="270" w:type="dxa"/>
            <w:tcBorders>
              <w:top w:val="nil"/>
              <w:left w:val="nil"/>
              <w:bottom w:val="nil"/>
              <w:right w:val="nil"/>
            </w:tcBorders>
            <w:shd w:val="clear" w:color="auto" w:fill="auto"/>
            <w:noWrap/>
            <w:vAlign w:val="bottom"/>
            <w:hideMark/>
          </w:tcPr>
          <w:p w14:paraId="48D4D230" w14:textId="77777777" w:rsidR="004429B0" w:rsidRPr="00992B8E" w:rsidRDefault="004429B0" w:rsidP="005733C6">
            <w:pPr>
              <w:jc w:val="right"/>
              <w:rPr>
                <w:rFonts w:ascii="Arial" w:eastAsia="Times New Roman" w:hAnsi="Arial" w:cs="Arial"/>
                <w:sz w:val="20"/>
              </w:rPr>
            </w:pPr>
          </w:p>
        </w:tc>
      </w:tr>
      <w:tr w:rsidR="004429B0" w:rsidRPr="00992B8E" w14:paraId="3058B41F" w14:textId="77777777" w:rsidTr="005733C6">
        <w:trPr>
          <w:trHeight w:val="288"/>
        </w:trPr>
        <w:tc>
          <w:tcPr>
            <w:tcW w:w="2160" w:type="dxa"/>
            <w:tcBorders>
              <w:top w:val="nil"/>
              <w:left w:val="nil"/>
              <w:bottom w:val="nil"/>
              <w:right w:val="nil"/>
            </w:tcBorders>
            <w:shd w:val="clear" w:color="auto" w:fill="auto"/>
            <w:noWrap/>
            <w:vAlign w:val="bottom"/>
            <w:hideMark/>
          </w:tcPr>
          <w:p w14:paraId="65CE45DA" w14:textId="77777777" w:rsidR="004429B0" w:rsidRPr="00992B8E" w:rsidRDefault="004429B0" w:rsidP="005733C6">
            <w:pPr>
              <w:rPr>
                <w:rFonts w:ascii="Arial" w:eastAsia="Times New Roman" w:hAnsi="Arial" w:cs="Arial"/>
                <w:sz w:val="20"/>
              </w:rPr>
            </w:pPr>
            <w:r w:rsidRPr="00992B8E">
              <w:rPr>
                <w:rFonts w:ascii="Arial" w:eastAsia="Times New Roman" w:hAnsi="Arial" w:cs="Arial"/>
                <w:sz w:val="20"/>
              </w:rPr>
              <w:t>Family 1</w:t>
            </w:r>
          </w:p>
        </w:tc>
        <w:tc>
          <w:tcPr>
            <w:tcW w:w="1530" w:type="dxa"/>
            <w:tcBorders>
              <w:top w:val="nil"/>
              <w:left w:val="nil"/>
              <w:bottom w:val="nil"/>
              <w:right w:val="nil"/>
            </w:tcBorders>
            <w:shd w:val="clear" w:color="auto" w:fill="auto"/>
            <w:noWrap/>
            <w:vAlign w:val="bottom"/>
            <w:hideMark/>
          </w:tcPr>
          <w:p w14:paraId="355AB3A2" w14:textId="77777777" w:rsidR="004429B0" w:rsidRPr="00992B8E" w:rsidRDefault="004429B0" w:rsidP="005733C6">
            <w:pPr>
              <w:jc w:val="right"/>
              <w:rPr>
                <w:rFonts w:ascii="Arial" w:eastAsia="Times New Roman" w:hAnsi="Arial" w:cs="Arial"/>
                <w:sz w:val="20"/>
              </w:rPr>
            </w:pPr>
            <w:r w:rsidRPr="00992B8E">
              <w:rPr>
                <w:rFonts w:ascii="Arial" w:eastAsia="Times New Roman" w:hAnsi="Arial" w:cs="Arial"/>
                <w:sz w:val="20"/>
              </w:rPr>
              <w:t>22</w:t>
            </w:r>
          </w:p>
        </w:tc>
        <w:tc>
          <w:tcPr>
            <w:tcW w:w="990" w:type="dxa"/>
            <w:tcBorders>
              <w:top w:val="nil"/>
              <w:left w:val="nil"/>
              <w:bottom w:val="nil"/>
              <w:right w:val="nil"/>
            </w:tcBorders>
            <w:shd w:val="clear" w:color="auto" w:fill="auto"/>
            <w:noWrap/>
            <w:vAlign w:val="bottom"/>
            <w:hideMark/>
          </w:tcPr>
          <w:p w14:paraId="73AA15DB" w14:textId="77777777" w:rsidR="004429B0" w:rsidRPr="00992B8E" w:rsidRDefault="004429B0" w:rsidP="005733C6">
            <w:pPr>
              <w:jc w:val="right"/>
              <w:rPr>
                <w:rFonts w:ascii="Arial" w:eastAsia="Times New Roman" w:hAnsi="Arial" w:cs="Arial"/>
                <w:sz w:val="20"/>
              </w:rPr>
            </w:pPr>
            <w:r w:rsidRPr="00992B8E">
              <w:rPr>
                <w:rFonts w:ascii="Arial" w:eastAsia="Times New Roman" w:hAnsi="Arial" w:cs="Arial"/>
                <w:sz w:val="20"/>
              </w:rPr>
              <w:t>2</w:t>
            </w:r>
            <w:r>
              <w:rPr>
                <w:rFonts w:ascii="Arial" w:eastAsia="Times New Roman" w:hAnsi="Arial" w:cs="Arial"/>
                <w:sz w:val="20"/>
              </w:rPr>
              <w:t>3</w:t>
            </w:r>
          </w:p>
        </w:tc>
        <w:tc>
          <w:tcPr>
            <w:tcW w:w="1080" w:type="dxa"/>
            <w:tcBorders>
              <w:top w:val="nil"/>
              <w:left w:val="nil"/>
              <w:bottom w:val="nil"/>
              <w:right w:val="nil"/>
            </w:tcBorders>
            <w:shd w:val="clear" w:color="auto" w:fill="auto"/>
            <w:noWrap/>
            <w:vAlign w:val="bottom"/>
            <w:hideMark/>
          </w:tcPr>
          <w:p w14:paraId="5F1561C0" w14:textId="77777777" w:rsidR="004429B0" w:rsidRPr="00992B8E" w:rsidRDefault="004429B0" w:rsidP="005733C6">
            <w:pPr>
              <w:jc w:val="right"/>
              <w:rPr>
                <w:rFonts w:ascii="Arial" w:eastAsia="Times New Roman" w:hAnsi="Arial" w:cs="Arial"/>
                <w:sz w:val="20"/>
              </w:rPr>
            </w:pPr>
            <w:r w:rsidRPr="00992B8E">
              <w:rPr>
                <w:rFonts w:ascii="Arial" w:eastAsia="Times New Roman" w:hAnsi="Arial" w:cs="Arial"/>
                <w:sz w:val="20"/>
              </w:rPr>
              <w:t>2</w:t>
            </w:r>
            <w:r>
              <w:rPr>
                <w:rFonts w:ascii="Arial" w:eastAsia="Times New Roman" w:hAnsi="Arial" w:cs="Arial"/>
                <w:sz w:val="20"/>
              </w:rPr>
              <w:t>5</w:t>
            </w:r>
          </w:p>
        </w:tc>
        <w:tc>
          <w:tcPr>
            <w:tcW w:w="1080" w:type="dxa"/>
            <w:tcBorders>
              <w:top w:val="nil"/>
              <w:left w:val="nil"/>
              <w:bottom w:val="nil"/>
              <w:right w:val="nil"/>
            </w:tcBorders>
            <w:shd w:val="clear" w:color="auto" w:fill="auto"/>
            <w:noWrap/>
            <w:vAlign w:val="bottom"/>
            <w:hideMark/>
          </w:tcPr>
          <w:p w14:paraId="5253F1DE" w14:textId="77777777" w:rsidR="004429B0" w:rsidRPr="00992B8E" w:rsidRDefault="004429B0" w:rsidP="005733C6">
            <w:pPr>
              <w:jc w:val="right"/>
              <w:rPr>
                <w:rFonts w:ascii="Arial" w:eastAsia="Times New Roman" w:hAnsi="Arial" w:cs="Arial"/>
                <w:sz w:val="20"/>
              </w:rPr>
            </w:pPr>
            <w:r w:rsidRPr="00992B8E">
              <w:rPr>
                <w:rFonts w:ascii="Arial" w:eastAsia="Times New Roman" w:hAnsi="Arial" w:cs="Arial"/>
                <w:sz w:val="20"/>
              </w:rPr>
              <w:t>25</w:t>
            </w:r>
          </w:p>
        </w:tc>
        <w:tc>
          <w:tcPr>
            <w:tcW w:w="900" w:type="dxa"/>
            <w:tcBorders>
              <w:top w:val="nil"/>
              <w:left w:val="nil"/>
              <w:bottom w:val="nil"/>
              <w:right w:val="nil"/>
            </w:tcBorders>
            <w:shd w:val="clear" w:color="auto" w:fill="auto"/>
            <w:noWrap/>
            <w:vAlign w:val="bottom"/>
            <w:hideMark/>
          </w:tcPr>
          <w:p w14:paraId="7972B9CC" w14:textId="77777777" w:rsidR="004429B0" w:rsidRPr="00992B8E" w:rsidRDefault="004429B0" w:rsidP="005733C6">
            <w:pPr>
              <w:jc w:val="right"/>
              <w:rPr>
                <w:rFonts w:ascii="Arial" w:eastAsia="Times New Roman" w:hAnsi="Arial" w:cs="Arial"/>
                <w:sz w:val="20"/>
              </w:rPr>
            </w:pPr>
            <w:r>
              <w:rPr>
                <w:rFonts w:ascii="Arial" w:eastAsia="Times New Roman" w:hAnsi="Arial" w:cs="Arial"/>
                <w:sz w:val="20"/>
              </w:rPr>
              <w:t>30</w:t>
            </w:r>
          </w:p>
        </w:tc>
        <w:tc>
          <w:tcPr>
            <w:tcW w:w="900" w:type="dxa"/>
            <w:tcBorders>
              <w:top w:val="nil"/>
              <w:left w:val="nil"/>
              <w:bottom w:val="nil"/>
              <w:right w:val="nil"/>
            </w:tcBorders>
            <w:shd w:val="clear" w:color="000000" w:fill="C6EFCE"/>
            <w:noWrap/>
            <w:vAlign w:val="bottom"/>
            <w:hideMark/>
          </w:tcPr>
          <w:p w14:paraId="414EB362" w14:textId="77777777" w:rsidR="004429B0" w:rsidRPr="00992B8E" w:rsidRDefault="004429B0" w:rsidP="005733C6">
            <w:pPr>
              <w:jc w:val="right"/>
              <w:rPr>
                <w:rFonts w:ascii="Calibri" w:eastAsia="Times New Roman" w:hAnsi="Calibri" w:cs="Arial"/>
                <w:b/>
                <w:bCs/>
              </w:rPr>
            </w:pPr>
            <w:r>
              <w:rPr>
                <w:rFonts w:ascii="Calibri" w:eastAsia="Times New Roman" w:hAnsi="Calibri" w:cs="Arial"/>
                <w:b/>
                <w:bCs/>
              </w:rPr>
              <w:t>5</w:t>
            </w:r>
          </w:p>
        </w:tc>
        <w:tc>
          <w:tcPr>
            <w:tcW w:w="1292" w:type="dxa"/>
            <w:tcBorders>
              <w:top w:val="nil"/>
              <w:left w:val="nil"/>
              <w:bottom w:val="nil"/>
              <w:right w:val="nil"/>
            </w:tcBorders>
            <w:shd w:val="clear" w:color="auto" w:fill="auto"/>
            <w:noWrap/>
            <w:vAlign w:val="bottom"/>
            <w:hideMark/>
          </w:tcPr>
          <w:p w14:paraId="03447C37" w14:textId="77777777" w:rsidR="004429B0" w:rsidRPr="00992B8E" w:rsidRDefault="004429B0" w:rsidP="005733C6">
            <w:pPr>
              <w:jc w:val="right"/>
              <w:rPr>
                <w:rFonts w:ascii="Arial" w:eastAsia="Times New Roman" w:hAnsi="Arial" w:cs="Arial"/>
                <w:sz w:val="20"/>
              </w:rPr>
            </w:pPr>
            <w:r w:rsidRPr="004B7905">
              <w:rPr>
                <w:rFonts w:ascii="Arial" w:eastAsia="Times New Roman" w:hAnsi="Arial" w:cs="Arial"/>
                <w:color w:val="FF0000"/>
                <w:sz w:val="20"/>
              </w:rPr>
              <w:t xml:space="preserve">(25) </w:t>
            </w:r>
          </w:p>
        </w:tc>
        <w:tc>
          <w:tcPr>
            <w:tcW w:w="270" w:type="dxa"/>
            <w:tcBorders>
              <w:top w:val="nil"/>
              <w:left w:val="nil"/>
              <w:bottom w:val="nil"/>
              <w:right w:val="nil"/>
            </w:tcBorders>
            <w:shd w:val="clear" w:color="auto" w:fill="auto"/>
            <w:noWrap/>
            <w:vAlign w:val="bottom"/>
            <w:hideMark/>
          </w:tcPr>
          <w:p w14:paraId="755DF3A3" w14:textId="77777777" w:rsidR="004429B0" w:rsidRPr="00992B8E" w:rsidRDefault="004429B0" w:rsidP="005733C6">
            <w:pPr>
              <w:jc w:val="right"/>
              <w:rPr>
                <w:rFonts w:ascii="Arial" w:eastAsia="Times New Roman" w:hAnsi="Arial" w:cs="Arial"/>
                <w:sz w:val="20"/>
              </w:rPr>
            </w:pPr>
          </w:p>
        </w:tc>
      </w:tr>
      <w:tr w:rsidR="004429B0" w:rsidRPr="00992B8E" w14:paraId="7C050AD4" w14:textId="77777777" w:rsidTr="005733C6">
        <w:trPr>
          <w:trHeight w:val="288"/>
        </w:trPr>
        <w:tc>
          <w:tcPr>
            <w:tcW w:w="2160" w:type="dxa"/>
            <w:tcBorders>
              <w:top w:val="nil"/>
              <w:left w:val="nil"/>
              <w:bottom w:val="nil"/>
              <w:right w:val="nil"/>
            </w:tcBorders>
            <w:shd w:val="clear" w:color="auto" w:fill="auto"/>
            <w:noWrap/>
            <w:vAlign w:val="bottom"/>
            <w:hideMark/>
          </w:tcPr>
          <w:p w14:paraId="5602D610" w14:textId="77777777" w:rsidR="004429B0" w:rsidRPr="00992B8E" w:rsidRDefault="004429B0" w:rsidP="005733C6">
            <w:pPr>
              <w:rPr>
                <w:rFonts w:ascii="Arial" w:eastAsia="Times New Roman" w:hAnsi="Arial" w:cs="Arial"/>
                <w:sz w:val="20"/>
              </w:rPr>
            </w:pPr>
            <w:r w:rsidRPr="00992B8E">
              <w:rPr>
                <w:rFonts w:ascii="Arial" w:eastAsia="Times New Roman" w:hAnsi="Arial" w:cs="Arial"/>
                <w:sz w:val="20"/>
              </w:rPr>
              <w:t>Family 2</w:t>
            </w:r>
          </w:p>
        </w:tc>
        <w:tc>
          <w:tcPr>
            <w:tcW w:w="1530" w:type="dxa"/>
            <w:tcBorders>
              <w:top w:val="nil"/>
              <w:left w:val="nil"/>
              <w:bottom w:val="nil"/>
              <w:right w:val="nil"/>
            </w:tcBorders>
            <w:shd w:val="clear" w:color="auto" w:fill="auto"/>
            <w:noWrap/>
            <w:vAlign w:val="bottom"/>
            <w:hideMark/>
          </w:tcPr>
          <w:p w14:paraId="45DB049F" w14:textId="77777777" w:rsidR="004429B0" w:rsidRPr="00992B8E" w:rsidRDefault="004429B0" w:rsidP="005733C6">
            <w:pPr>
              <w:jc w:val="right"/>
              <w:rPr>
                <w:rFonts w:ascii="Arial" w:eastAsia="Times New Roman" w:hAnsi="Arial" w:cs="Arial"/>
                <w:sz w:val="20"/>
              </w:rPr>
            </w:pPr>
            <w:r w:rsidRPr="00992B8E">
              <w:rPr>
                <w:rFonts w:ascii="Arial" w:eastAsia="Times New Roman" w:hAnsi="Arial" w:cs="Arial"/>
                <w:sz w:val="20"/>
              </w:rPr>
              <w:t>22</w:t>
            </w:r>
          </w:p>
        </w:tc>
        <w:tc>
          <w:tcPr>
            <w:tcW w:w="990" w:type="dxa"/>
            <w:tcBorders>
              <w:top w:val="nil"/>
              <w:left w:val="nil"/>
              <w:bottom w:val="nil"/>
              <w:right w:val="nil"/>
            </w:tcBorders>
            <w:shd w:val="clear" w:color="auto" w:fill="auto"/>
            <w:noWrap/>
            <w:vAlign w:val="bottom"/>
            <w:hideMark/>
          </w:tcPr>
          <w:p w14:paraId="7E4D154F" w14:textId="77777777" w:rsidR="004429B0" w:rsidRPr="00992B8E" w:rsidRDefault="004429B0" w:rsidP="005733C6">
            <w:pPr>
              <w:jc w:val="right"/>
              <w:rPr>
                <w:rFonts w:ascii="Arial" w:eastAsia="Times New Roman" w:hAnsi="Arial" w:cs="Arial"/>
                <w:sz w:val="20"/>
              </w:rPr>
            </w:pPr>
            <w:r w:rsidRPr="00992B8E">
              <w:rPr>
                <w:rFonts w:ascii="Arial" w:eastAsia="Times New Roman" w:hAnsi="Arial" w:cs="Arial"/>
                <w:sz w:val="20"/>
              </w:rPr>
              <w:t>2</w:t>
            </w:r>
            <w:r>
              <w:rPr>
                <w:rFonts w:ascii="Arial" w:eastAsia="Times New Roman" w:hAnsi="Arial" w:cs="Arial"/>
                <w:sz w:val="20"/>
              </w:rPr>
              <w:t>3</w:t>
            </w:r>
          </w:p>
        </w:tc>
        <w:tc>
          <w:tcPr>
            <w:tcW w:w="1080" w:type="dxa"/>
            <w:tcBorders>
              <w:top w:val="nil"/>
              <w:left w:val="nil"/>
              <w:bottom w:val="nil"/>
              <w:right w:val="nil"/>
            </w:tcBorders>
            <w:shd w:val="clear" w:color="auto" w:fill="auto"/>
            <w:noWrap/>
            <w:vAlign w:val="bottom"/>
            <w:hideMark/>
          </w:tcPr>
          <w:p w14:paraId="6E3777D3" w14:textId="77777777" w:rsidR="004429B0" w:rsidRPr="00992B8E" w:rsidRDefault="004429B0" w:rsidP="005733C6">
            <w:pPr>
              <w:jc w:val="right"/>
              <w:rPr>
                <w:rFonts w:ascii="Arial" w:eastAsia="Times New Roman" w:hAnsi="Arial" w:cs="Arial"/>
                <w:sz w:val="20"/>
              </w:rPr>
            </w:pPr>
            <w:r w:rsidRPr="00992B8E">
              <w:rPr>
                <w:rFonts w:ascii="Arial" w:eastAsia="Times New Roman" w:hAnsi="Arial" w:cs="Arial"/>
                <w:sz w:val="20"/>
              </w:rPr>
              <w:t>2</w:t>
            </w:r>
            <w:r>
              <w:rPr>
                <w:rFonts w:ascii="Arial" w:eastAsia="Times New Roman" w:hAnsi="Arial" w:cs="Arial"/>
                <w:sz w:val="20"/>
              </w:rPr>
              <w:t>5</w:t>
            </w:r>
          </w:p>
        </w:tc>
        <w:tc>
          <w:tcPr>
            <w:tcW w:w="1080" w:type="dxa"/>
            <w:tcBorders>
              <w:top w:val="nil"/>
              <w:left w:val="nil"/>
              <w:bottom w:val="nil"/>
              <w:right w:val="nil"/>
            </w:tcBorders>
            <w:shd w:val="clear" w:color="auto" w:fill="auto"/>
            <w:noWrap/>
            <w:vAlign w:val="bottom"/>
            <w:hideMark/>
          </w:tcPr>
          <w:p w14:paraId="60FCCADE" w14:textId="77777777" w:rsidR="004429B0" w:rsidRPr="00992B8E" w:rsidRDefault="004429B0" w:rsidP="005733C6">
            <w:pPr>
              <w:jc w:val="right"/>
              <w:rPr>
                <w:rFonts w:ascii="Arial" w:eastAsia="Times New Roman" w:hAnsi="Arial" w:cs="Arial"/>
                <w:sz w:val="20"/>
              </w:rPr>
            </w:pPr>
            <w:r w:rsidRPr="00992B8E">
              <w:rPr>
                <w:rFonts w:ascii="Arial" w:eastAsia="Times New Roman" w:hAnsi="Arial" w:cs="Arial"/>
                <w:sz w:val="20"/>
              </w:rPr>
              <w:t>25</w:t>
            </w:r>
          </w:p>
        </w:tc>
        <w:tc>
          <w:tcPr>
            <w:tcW w:w="900" w:type="dxa"/>
            <w:tcBorders>
              <w:top w:val="nil"/>
              <w:left w:val="nil"/>
              <w:bottom w:val="nil"/>
              <w:right w:val="nil"/>
            </w:tcBorders>
            <w:shd w:val="clear" w:color="auto" w:fill="auto"/>
            <w:noWrap/>
            <w:vAlign w:val="bottom"/>
            <w:hideMark/>
          </w:tcPr>
          <w:p w14:paraId="5CFF922B" w14:textId="77777777" w:rsidR="004429B0" w:rsidRPr="00992B8E" w:rsidRDefault="004429B0" w:rsidP="005733C6">
            <w:pPr>
              <w:jc w:val="right"/>
              <w:rPr>
                <w:rFonts w:ascii="Arial" w:eastAsia="Times New Roman" w:hAnsi="Arial" w:cs="Arial"/>
                <w:sz w:val="20"/>
              </w:rPr>
            </w:pPr>
            <w:r>
              <w:rPr>
                <w:rFonts w:ascii="Arial" w:eastAsia="Times New Roman" w:hAnsi="Arial" w:cs="Arial"/>
                <w:sz w:val="20"/>
              </w:rPr>
              <w:t>31</w:t>
            </w:r>
          </w:p>
        </w:tc>
        <w:tc>
          <w:tcPr>
            <w:tcW w:w="900" w:type="dxa"/>
            <w:tcBorders>
              <w:top w:val="nil"/>
              <w:left w:val="nil"/>
              <w:bottom w:val="nil"/>
              <w:right w:val="nil"/>
            </w:tcBorders>
            <w:shd w:val="clear" w:color="000000" w:fill="C6EFCE"/>
            <w:noWrap/>
            <w:vAlign w:val="bottom"/>
            <w:hideMark/>
          </w:tcPr>
          <w:p w14:paraId="53976E8F" w14:textId="77777777" w:rsidR="004429B0" w:rsidRPr="00992B8E" w:rsidRDefault="004429B0" w:rsidP="005733C6">
            <w:pPr>
              <w:jc w:val="right"/>
              <w:rPr>
                <w:rFonts w:ascii="Calibri" w:eastAsia="Times New Roman" w:hAnsi="Calibri" w:cs="Arial"/>
                <w:b/>
                <w:bCs/>
              </w:rPr>
            </w:pPr>
            <w:r>
              <w:rPr>
                <w:rFonts w:ascii="Calibri" w:eastAsia="Times New Roman" w:hAnsi="Calibri" w:cs="Arial"/>
                <w:b/>
                <w:bCs/>
              </w:rPr>
              <w:t>5</w:t>
            </w:r>
          </w:p>
        </w:tc>
        <w:tc>
          <w:tcPr>
            <w:tcW w:w="1292" w:type="dxa"/>
            <w:tcBorders>
              <w:top w:val="nil"/>
              <w:left w:val="nil"/>
              <w:bottom w:val="nil"/>
              <w:right w:val="nil"/>
            </w:tcBorders>
            <w:shd w:val="clear" w:color="auto" w:fill="auto"/>
            <w:noWrap/>
            <w:vAlign w:val="bottom"/>
            <w:hideMark/>
          </w:tcPr>
          <w:p w14:paraId="73795636" w14:textId="77777777" w:rsidR="004429B0" w:rsidRPr="00992B8E" w:rsidRDefault="004429B0" w:rsidP="005733C6">
            <w:pPr>
              <w:jc w:val="right"/>
              <w:rPr>
                <w:rFonts w:ascii="Arial" w:eastAsia="Times New Roman" w:hAnsi="Arial" w:cs="Arial"/>
                <w:sz w:val="20"/>
              </w:rPr>
            </w:pPr>
            <w:r w:rsidRPr="004B7905">
              <w:rPr>
                <w:rFonts w:ascii="Arial" w:eastAsia="Times New Roman" w:hAnsi="Arial" w:cs="Arial"/>
                <w:color w:val="FF0000"/>
                <w:sz w:val="20"/>
              </w:rPr>
              <w:t xml:space="preserve">(26) </w:t>
            </w:r>
          </w:p>
        </w:tc>
        <w:tc>
          <w:tcPr>
            <w:tcW w:w="270" w:type="dxa"/>
            <w:tcBorders>
              <w:top w:val="nil"/>
              <w:left w:val="nil"/>
              <w:bottom w:val="nil"/>
              <w:right w:val="nil"/>
            </w:tcBorders>
            <w:shd w:val="clear" w:color="auto" w:fill="auto"/>
            <w:noWrap/>
            <w:vAlign w:val="bottom"/>
            <w:hideMark/>
          </w:tcPr>
          <w:p w14:paraId="10ED55E6" w14:textId="77777777" w:rsidR="004429B0" w:rsidRPr="00992B8E" w:rsidRDefault="004429B0" w:rsidP="005733C6">
            <w:pPr>
              <w:jc w:val="right"/>
              <w:rPr>
                <w:rFonts w:ascii="Arial" w:eastAsia="Times New Roman" w:hAnsi="Arial" w:cs="Arial"/>
                <w:sz w:val="20"/>
              </w:rPr>
            </w:pPr>
          </w:p>
        </w:tc>
      </w:tr>
      <w:tr w:rsidR="004429B0" w:rsidRPr="00992B8E" w14:paraId="1F650D9E" w14:textId="77777777" w:rsidTr="005733C6">
        <w:trPr>
          <w:trHeight w:val="288"/>
        </w:trPr>
        <w:tc>
          <w:tcPr>
            <w:tcW w:w="2160" w:type="dxa"/>
            <w:tcBorders>
              <w:top w:val="nil"/>
              <w:left w:val="nil"/>
              <w:bottom w:val="nil"/>
              <w:right w:val="nil"/>
            </w:tcBorders>
            <w:shd w:val="clear" w:color="auto" w:fill="auto"/>
            <w:noWrap/>
            <w:vAlign w:val="bottom"/>
            <w:hideMark/>
          </w:tcPr>
          <w:p w14:paraId="687D62A5" w14:textId="77777777" w:rsidR="004429B0" w:rsidRPr="00992B8E" w:rsidRDefault="004429B0" w:rsidP="005733C6">
            <w:pPr>
              <w:rPr>
                <w:rFonts w:ascii="Arial" w:eastAsia="Times New Roman" w:hAnsi="Arial" w:cs="Arial"/>
                <w:sz w:val="20"/>
              </w:rPr>
            </w:pPr>
            <w:r w:rsidRPr="00992B8E">
              <w:rPr>
                <w:rFonts w:ascii="Arial" w:eastAsia="Times New Roman" w:hAnsi="Arial" w:cs="Arial"/>
                <w:sz w:val="20"/>
              </w:rPr>
              <w:t>Life</w:t>
            </w:r>
          </w:p>
        </w:tc>
        <w:tc>
          <w:tcPr>
            <w:tcW w:w="1530" w:type="dxa"/>
            <w:tcBorders>
              <w:top w:val="nil"/>
              <w:left w:val="nil"/>
              <w:bottom w:val="nil"/>
              <w:right w:val="nil"/>
            </w:tcBorders>
            <w:shd w:val="clear" w:color="auto" w:fill="auto"/>
            <w:noWrap/>
            <w:vAlign w:val="bottom"/>
            <w:hideMark/>
          </w:tcPr>
          <w:p w14:paraId="2D3E490E" w14:textId="77777777" w:rsidR="004429B0" w:rsidRPr="00992B8E" w:rsidRDefault="004429B0" w:rsidP="005733C6">
            <w:pPr>
              <w:jc w:val="right"/>
              <w:rPr>
                <w:rFonts w:ascii="Arial" w:eastAsia="Times New Roman" w:hAnsi="Arial" w:cs="Arial"/>
                <w:sz w:val="20"/>
              </w:rPr>
            </w:pPr>
            <w:r w:rsidRPr="00992B8E">
              <w:rPr>
                <w:rFonts w:ascii="Arial" w:eastAsia="Times New Roman" w:hAnsi="Arial" w:cs="Arial"/>
                <w:sz w:val="20"/>
              </w:rPr>
              <w:t>4</w:t>
            </w:r>
          </w:p>
        </w:tc>
        <w:tc>
          <w:tcPr>
            <w:tcW w:w="990" w:type="dxa"/>
            <w:tcBorders>
              <w:top w:val="nil"/>
              <w:left w:val="nil"/>
              <w:bottom w:val="nil"/>
              <w:right w:val="nil"/>
            </w:tcBorders>
            <w:shd w:val="clear" w:color="auto" w:fill="auto"/>
            <w:noWrap/>
            <w:vAlign w:val="bottom"/>
            <w:hideMark/>
          </w:tcPr>
          <w:p w14:paraId="49857441" w14:textId="77777777" w:rsidR="004429B0" w:rsidRPr="00992B8E" w:rsidRDefault="004429B0" w:rsidP="005733C6">
            <w:pPr>
              <w:jc w:val="right"/>
              <w:rPr>
                <w:rFonts w:ascii="Arial" w:eastAsia="Times New Roman" w:hAnsi="Arial" w:cs="Arial"/>
                <w:sz w:val="20"/>
              </w:rPr>
            </w:pPr>
            <w:r w:rsidRPr="00992B8E">
              <w:rPr>
                <w:rFonts w:ascii="Arial" w:eastAsia="Times New Roman" w:hAnsi="Arial" w:cs="Arial"/>
                <w:sz w:val="20"/>
              </w:rPr>
              <w:t>4</w:t>
            </w:r>
          </w:p>
        </w:tc>
        <w:tc>
          <w:tcPr>
            <w:tcW w:w="1080" w:type="dxa"/>
            <w:tcBorders>
              <w:top w:val="nil"/>
              <w:left w:val="nil"/>
              <w:bottom w:val="nil"/>
              <w:right w:val="nil"/>
            </w:tcBorders>
            <w:shd w:val="clear" w:color="auto" w:fill="auto"/>
            <w:noWrap/>
            <w:vAlign w:val="bottom"/>
            <w:hideMark/>
          </w:tcPr>
          <w:p w14:paraId="1FC9B71C" w14:textId="77777777" w:rsidR="004429B0" w:rsidRPr="00992B8E" w:rsidRDefault="004429B0" w:rsidP="005733C6">
            <w:pPr>
              <w:jc w:val="right"/>
              <w:rPr>
                <w:rFonts w:ascii="Arial" w:eastAsia="Times New Roman" w:hAnsi="Arial" w:cs="Arial"/>
                <w:sz w:val="20"/>
              </w:rPr>
            </w:pPr>
            <w:r>
              <w:rPr>
                <w:rFonts w:ascii="Arial" w:eastAsia="Times New Roman" w:hAnsi="Arial" w:cs="Arial"/>
                <w:sz w:val="20"/>
              </w:rPr>
              <w:t>3</w:t>
            </w:r>
          </w:p>
        </w:tc>
        <w:tc>
          <w:tcPr>
            <w:tcW w:w="1080" w:type="dxa"/>
            <w:tcBorders>
              <w:top w:val="nil"/>
              <w:left w:val="nil"/>
              <w:bottom w:val="nil"/>
              <w:right w:val="nil"/>
            </w:tcBorders>
            <w:shd w:val="clear" w:color="auto" w:fill="auto"/>
            <w:noWrap/>
            <w:vAlign w:val="bottom"/>
            <w:hideMark/>
          </w:tcPr>
          <w:p w14:paraId="18826A51" w14:textId="77777777" w:rsidR="004429B0" w:rsidRPr="00992B8E" w:rsidRDefault="004429B0" w:rsidP="005733C6">
            <w:pPr>
              <w:jc w:val="right"/>
              <w:rPr>
                <w:rFonts w:ascii="Arial" w:eastAsia="Times New Roman" w:hAnsi="Arial" w:cs="Arial"/>
                <w:sz w:val="20"/>
              </w:rPr>
            </w:pPr>
            <w:r w:rsidRPr="00992B8E">
              <w:rPr>
                <w:rFonts w:ascii="Arial" w:eastAsia="Times New Roman" w:hAnsi="Arial" w:cs="Arial"/>
                <w:sz w:val="20"/>
              </w:rPr>
              <w:t>3</w:t>
            </w:r>
          </w:p>
        </w:tc>
        <w:tc>
          <w:tcPr>
            <w:tcW w:w="900" w:type="dxa"/>
            <w:tcBorders>
              <w:top w:val="nil"/>
              <w:left w:val="nil"/>
              <w:bottom w:val="nil"/>
              <w:right w:val="nil"/>
            </w:tcBorders>
            <w:shd w:val="clear" w:color="auto" w:fill="auto"/>
            <w:noWrap/>
            <w:vAlign w:val="bottom"/>
            <w:hideMark/>
          </w:tcPr>
          <w:p w14:paraId="5E35614B" w14:textId="77777777" w:rsidR="004429B0" w:rsidRPr="00992B8E" w:rsidRDefault="004429B0" w:rsidP="005733C6">
            <w:pPr>
              <w:jc w:val="right"/>
              <w:rPr>
                <w:rFonts w:ascii="Arial" w:eastAsia="Times New Roman" w:hAnsi="Arial" w:cs="Arial"/>
                <w:sz w:val="20"/>
              </w:rPr>
            </w:pPr>
            <w:r w:rsidRPr="00992B8E">
              <w:rPr>
                <w:rFonts w:ascii="Arial" w:eastAsia="Times New Roman" w:hAnsi="Arial" w:cs="Arial"/>
                <w:sz w:val="20"/>
              </w:rPr>
              <w:t>3</w:t>
            </w:r>
          </w:p>
        </w:tc>
        <w:tc>
          <w:tcPr>
            <w:tcW w:w="900" w:type="dxa"/>
            <w:tcBorders>
              <w:top w:val="nil"/>
              <w:left w:val="nil"/>
              <w:bottom w:val="nil"/>
              <w:right w:val="nil"/>
            </w:tcBorders>
            <w:shd w:val="clear" w:color="000000" w:fill="C6EFCE"/>
            <w:noWrap/>
            <w:vAlign w:val="bottom"/>
            <w:hideMark/>
          </w:tcPr>
          <w:p w14:paraId="40E2591B" w14:textId="77777777" w:rsidR="004429B0" w:rsidRPr="00992B8E" w:rsidRDefault="004429B0" w:rsidP="005733C6">
            <w:pPr>
              <w:jc w:val="right"/>
              <w:rPr>
                <w:rFonts w:ascii="Calibri" w:eastAsia="Times New Roman" w:hAnsi="Calibri" w:cs="Arial"/>
                <w:b/>
                <w:bCs/>
              </w:rPr>
            </w:pPr>
            <w:r>
              <w:rPr>
                <w:rFonts w:ascii="Calibri" w:eastAsia="Times New Roman" w:hAnsi="Calibri" w:cs="Arial"/>
                <w:b/>
                <w:bCs/>
              </w:rPr>
              <w:t>3</w:t>
            </w:r>
          </w:p>
        </w:tc>
        <w:tc>
          <w:tcPr>
            <w:tcW w:w="1292" w:type="dxa"/>
            <w:tcBorders>
              <w:top w:val="nil"/>
              <w:left w:val="nil"/>
              <w:bottom w:val="nil"/>
              <w:right w:val="nil"/>
            </w:tcBorders>
            <w:shd w:val="clear" w:color="auto" w:fill="auto"/>
            <w:noWrap/>
            <w:vAlign w:val="bottom"/>
            <w:hideMark/>
          </w:tcPr>
          <w:p w14:paraId="46813900" w14:textId="77777777" w:rsidR="004429B0" w:rsidRPr="00992B8E" w:rsidRDefault="004429B0" w:rsidP="005733C6">
            <w:pPr>
              <w:jc w:val="right"/>
              <w:rPr>
                <w:rFonts w:ascii="Arial" w:eastAsia="Times New Roman" w:hAnsi="Arial" w:cs="Arial"/>
                <w:sz w:val="20"/>
              </w:rPr>
            </w:pPr>
            <w:r w:rsidRPr="00992B8E">
              <w:rPr>
                <w:rFonts w:ascii="Arial" w:eastAsia="Times New Roman" w:hAnsi="Arial" w:cs="Arial"/>
                <w:sz w:val="20"/>
              </w:rPr>
              <w:t xml:space="preserve">0 </w:t>
            </w:r>
          </w:p>
        </w:tc>
        <w:tc>
          <w:tcPr>
            <w:tcW w:w="270" w:type="dxa"/>
            <w:tcBorders>
              <w:top w:val="nil"/>
              <w:left w:val="nil"/>
              <w:bottom w:val="nil"/>
              <w:right w:val="nil"/>
            </w:tcBorders>
            <w:shd w:val="clear" w:color="auto" w:fill="auto"/>
            <w:noWrap/>
            <w:vAlign w:val="bottom"/>
            <w:hideMark/>
          </w:tcPr>
          <w:p w14:paraId="667486D2" w14:textId="77777777" w:rsidR="004429B0" w:rsidRPr="00992B8E" w:rsidRDefault="004429B0" w:rsidP="005733C6">
            <w:pPr>
              <w:jc w:val="right"/>
              <w:rPr>
                <w:rFonts w:ascii="Arial" w:eastAsia="Times New Roman" w:hAnsi="Arial" w:cs="Arial"/>
                <w:sz w:val="20"/>
              </w:rPr>
            </w:pPr>
          </w:p>
        </w:tc>
      </w:tr>
      <w:tr w:rsidR="004429B0" w:rsidRPr="00992B8E" w14:paraId="5F0B19C9" w14:textId="77777777" w:rsidTr="005733C6">
        <w:trPr>
          <w:trHeight w:val="288"/>
        </w:trPr>
        <w:tc>
          <w:tcPr>
            <w:tcW w:w="2160" w:type="dxa"/>
            <w:tcBorders>
              <w:top w:val="nil"/>
              <w:left w:val="nil"/>
              <w:bottom w:val="nil"/>
              <w:right w:val="nil"/>
            </w:tcBorders>
            <w:shd w:val="clear" w:color="auto" w:fill="auto"/>
            <w:noWrap/>
            <w:vAlign w:val="bottom"/>
            <w:hideMark/>
          </w:tcPr>
          <w:p w14:paraId="02C82C63" w14:textId="77777777" w:rsidR="004429B0" w:rsidRPr="00992B8E" w:rsidRDefault="004429B0" w:rsidP="005733C6">
            <w:pPr>
              <w:rPr>
                <w:rFonts w:ascii="Arial" w:eastAsia="Times New Roman" w:hAnsi="Arial" w:cs="Arial"/>
                <w:b/>
                <w:bCs/>
                <w:sz w:val="20"/>
              </w:rPr>
            </w:pPr>
            <w:r w:rsidRPr="00992B8E">
              <w:rPr>
                <w:rFonts w:ascii="Arial" w:eastAsia="Times New Roman" w:hAnsi="Arial" w:cs="Arial"/>
                <w:b/>
                <w:bCs/>
                <w:sz w:val="20"/>
              </w:rPr>
              <w:t>TOTAL:</w:t>
            </w:r>
          </w:p>
        </w:tc>
        <w:tc>
          <w:tcPr>
            <w:tcW w:w="1530" w:type="dxa"/>
            <w:tcBorders>
              <w:top w:val="nil"/>
              <w:left w:val="nil"/>
              <w:bottom w:val="nil"/>
              <w:right w:val="nil"/>
            </w:tcBorders>
            <w:shd w:val="clear" w:color="auto" w:fill="auto"/>
            <w:noWrap/>
            <w:vAlign w:val="bottom"/>
            <w:hideMark/>
          </w:tcPr>
          <w:p w14:paraId="545B781A" w14:textId="77777777" w:rsidR="004429B0" w:rsidRPr="00992B8E" w:rsidRDefault="004429B0" w:rsidP="005733C6">
            <w:pPr>
              <w:jc w:val="right"/>
              <w:rPr>
                <w:rFonts w:ascii="Arial" w:eastAsia="Times New Roman" w:hAnsi="Arial" w:cs="Arial"/>
                <w:b/>
                <w:bCs/>
                <w:sz w:val="20"/>
              </w:rPr>
            </w:pPr>
            <w:r>
              <w:rPr>
                <w:rFonts w:ascii="Arial" w:eastAsia="Times New Roman" w:hAnsi="Arial" w:cs="Arial"/>
                <w:b/>
                <w:bCs/>
                <w:sz w:val="20"/>
              </w:rPr>
              <w:t>516</w:t>
            </w:r>
          </w:p>
        </w:tc>
        <w:tc>
          <w:tcPr>
            <w:tcW w:w="990" w:type="dxa"/>
            <w:tcBorders>
              <w:top w:val="nil"/>
              <w:left w:val="nil"/>
              <w:bottom w:val="nil"/>
              <w:right w:val="nil"/>
            </w:tcBorders>
            <w:shd w:val="clear" w:color="auto" w:fill="auto"/>
            <w:noWrap/>
            <w:vAlign w:val="bottom"/>
            <w:hideMark/>
          </w:tcPr>
          <w:p w14:paraId="541B68BE" w14:textId="77777777" w:rsidR="004429B0" w:rsidRPr="00992B8E" w:rsidRDefault="004429B0" w:rsidP="005733C6">
            <w:pPr>
              <w:jc w:val="right"/>
              <w:rPr>
                <w:rFonts w:ascii="Arial" w:eastAsia="Times New Roman" w:hAnsi="Arial" w:cs="Arial"/>
                <w:b/>
                <w:bCs/>
                <w:sz w:val="20"/>
              </w:rPr>
            </w:pPr>
            <w:r w:rsidRPr="00992B8E">
              <w:rPr>
                <w:rFonts w:ascii="Arial" w:eastAsia="Times New Roman" w:hAnsi="Arial" w:cs="Arial"/>
                <w:b/>
                <w:bCs/>
                <w:sz w:val="20"/>
              </w:rPr>
              <w:t>5</w:t>
            </w:r>
            <w:r>
              <w:rPr>
                <w:rFonts w:ascii="Arial" w:eastAsia="Times New Roman" w:hAnsi="Arial" w:cs="Arial"/>
                <w:b/>
                <w:bCs/>
                <w:sz w:val="20"/>
              </w:rPr>
              <w:t>31</w:t>
            </w:r>
          </w:p>
        </w:tc>
        <w:tc>
          <w:tcPr>
            <w:tcW w:w="1080" w:type="dxa"/>
            <w:tcBorders>
              <w:top w:val="nil"/>
              <w:left w:val="nil"/>
              <w:bottom w:val="nil"/>
              <w:right w:val="nil"/>
            </w:tcBorders>
            <w:shd w:val="clear" w:color="auto" w:fill="auto"/>
            <w:noWrap/>
            <w:vAlign w:val="bottom"/>
            <w:hideMark/>
          </w:tcPr>
          <w:p w14:paraId="3A8E3610" w14:textId="77777777" w:rsidR="004429B0" w:rsidRPr="00992B8E" w:rsidRDefault="004429B0" w:rsidP="005733C6">
            <w:pPr>
              <w:jc w:val="right"/>
              <w:rPr>
                <w:rFonts w:ascii="Arial" w:eastAsia="Times New Roman" w:hAnsi="Arial" w:cs="Arial"/>
                <w:b/>
                <w:bCs/>
                <w:sz w:val="20"/>
              </w:rPr>
            </w:pPr>
            <w:r>
              <w:rPr>
                <w:rFonts w:ascii="Arial" w:eastAsia="Times New Roman" w:hAnsi="Arial" w:cs="Arial"/>
                <w:b/>
                <w:bCs/>
                <w:sz w:val="20"/>
              </w:rPr>
              <w:t>604</w:t>
            </w:r>
          </w:p>
        </w:tc>
        <w:tc>
          <w:tcPr>
            <w:tcW w:w="1080" w:type="dxa"/>
            <w:tcBorders>
              <w:top w:val="nil"/>
              <w:left w:val="nil"/>
              <w:bottom w:val="nil"/>
              <w:right w:val="nil"/>
            </w:tcBorders>
            <w:shd w:val="clear" w:color="auto" w:fill="auto"/>
            <w:noWrap/>
            <w:vAlign w:val="bottom"/>
            <w:hideMark/>
          </w:tcPr>
          <w:p w14:paraId="7CBCD302" w14:textId="77777777" w:rsidR="004429B0" w:rsidRPr="00992B8E" w:rsidRDefault="004429B0" w:rsidP="005733C6">
            <w:pPr>
              <w:jc w:val="right"/>
              <w:rPr>
                <w:rFonts w:ascii="Arial" w:eastAsia="Times New Roman" w:hAnsi="Arial" w:cs="Arial"/>
                <w:b/>
                <w:bCs/>
                <w:sz w:val="20"/>
              </w:rPr>
            </w:pPr>
            <w:r w:rsidRPr="00992B8E">
              <w:rPr>
                <w:rFonts w:ascii="Arial" w:eastAsia="Times New Roman" w:hAnsi="Arial" w:cs="Arial"/>
                <w:b/>
                <w:bCs/>
                <w:sz w:val="20"/>
              </w:rPr>
              <w:t>6</w:t>
            </w:r>
            <w:r>
              <w:rPr>
                <w:rFonts w:ascii="Arial" w:eastAsia="Times New Roman" w:hAnsi="Arial" w:cs="Arial"/>
                <w:b/>
                <w:bCs/>
                <w:sz w:val="20"/>
              </w:rPr>
              <w:t>75</w:t>
            </w:r>
          </w:p>
        </w:tc>
        <w:tc>
          <w:tcPr>
            <w:tcW w:w="900" w:type="dxa"/>
            <w:tcBorders>
              <w:top w:val="nil"/>
              <w:left w:val="nil"/>
              <w:bottom w:val="nil"/>
              <w:right w:val="nil"/>
            </w:tcBorders>
            <w:shd w:val="clear" w:color="auto" w:fill="auto"/>
            <w:noWrap/>
            <w:vAlign w:val="bottom"/>
            <w:hideMark/>
          </w:tcPr>
          <w:p w14:paraId="72F7F3B4" w14:textId="77777777" w:rsidR="004429B0" w:rsidRPr="00992B8E" w:rsidRDefault="004429B0" w:rsidP="005733C6">
            <w:pPr>
              <w:jc w:val="right"/>
              <w:rPr>
                <w:rFonts w:ascii="Arial" w:eastAsia="Times New Roman" w:hAnsi="Arial" w:cs="Arial"/>
                <w:b/>
                <w:bCs/>
                <w:sz w:val="20"/>
              </w:rPr>
            </w:pPr>
            <w:r>
              <w:rPr>
                <w:rFonts w:ascii="Arial" w:eastAsia="Times New Roman" w:hAnsi="Arial" w:cs="Arial"/>
                <w:b/>
                <w:bCs/>
                <w:sz w:val="20"/>
              </w:rPr>
              <w:t>698</w:t>
            </w:r>
          </w:p>
        </w:tc>
        <w:tc>
          <w:tcPr>
            <w:tcW w:w="900" w:type="dxa"/>
            <w:tcBorders>
              <w:top w:val="nil"/>
              <w:left w:val="nil"/>
              <w:bottom w:val="nil"/>
              <w:right w:val="nil"/>
            </w:tcBorders>
            <w:shd w:val="clear" w:color="000000" w:fill="C6EFCE"/>
            <w:noWrap/>
            <w:vAlign w:val="bottom"/>
            <w:hideMark/>
          </w:tcPr>
          <w:p w14:paraId="2D4D2386" w14:textId="77777777" w:rsidR="004429B0" w:rsidRPr="00992B8E" w:rsidRDefault="004429B0" w:rsidP="005733C6">
            <w:pPr>
              <w:jc w:val="right"/>
              <w:rPr>
                <w:rFonts w:ascii="Calibri" w:eastAsia="Times New Roman" w:hAnsi="Calibri" w:cs="Arial"/>
                <w:b/>
                <w:bCs/>
              </w:rPr>
            </w:pPr>
            <w:r>
              <w:rPr>
                <w:rFonts w:ascii="Calibri" w:eastAsia="Times New Roman" w:hAnsi="Calibri" w:cs="Arial"/>
                <w:b/>
                <w:bCs/>
              </w:rPr>
              <w:t>205</w:t>
            </w:r>
          </w:p>
        </w:tc>
        <w:tc>
          <w:tcPr>
            <w:tcW w:w="1292" w:type="dxa"/>
            <w:tcBorders>
              <w:top w:val="nil"/>
              <w:left w:val="nil"/>
              <w:bottom w:val="nil"/>
              <w:right w:val="nil"/>
            </w:tcBorders>
            <w:shd w:val="clear" w:color="auto" w:fill="auto"/>
            <w:noWrap/>
            <w:vAlign w:val="bottom"/>
            <w:hideMark/>
          </w:tcPr>
          <w:p w14:paraId="03588B26" w14:textId="77777777" w:rsidR="004429B0" w:rsidRPr="004B7905" w:rsidRDefault="004429B0" w:rsidP="005733C6">
            <w:pPr>
              <w:jc w:val="right"/>
              <w:rPr>
                <w:rFonts w:ascii="Arial" w:eastAsia="Times New Roman" w:hAnsi="Arial" w:cs="Arial"/>
                <w:b/>
                <w:sz w:val="20"/>
              </w:rPr>
            </w:pPr>
            <w:r w:rsidRPr="004B7905">
              <w:rPr>
                <w:rFonts w:ascii="Arial" w:eastAsia="Times New Roman" w:hAnsi="Arial" w:cs="Arial"/>
                <w:b/>
                <w:color w:val="FF0000"/>
                <w:sz w:val="20"/>
              </w:rPr>
              <w:t xml:space="preserve">(493) </w:t>
            </w:r>
          </w:p>
        </w:tc>
        <w:tc>
          <w:tcPr>
            <w:tcW w:w="270" w:type="dxa"/>
            <w:tcBorders>
              <w:top w:val="nil"/>
              <w:left w:val="nil"/>
              <w:bottom w:val="nil"/>
              <w:right w:val="nil"/>
            </w:tcBorders>
            <w:shd w:val="clear" w:color="auto" w:fill="auto"/>
            <w:noWrap/>
            <w:vAlign w:val="bottom"/>
            <w:hideMark/>
          </w:tcPr>
          <w:p w14:paraId="76DEDE82" w14:textId="77777777" w:rsidR="004429B0" w:rsidRPr="00992B8E" w:rsidRDefault="004429B0" w:rsidP="005733C6">
            <w:pPr>
              <w:jc w:val="right"/>
              <w:rPr>
                <w:rFonts w:ascii="Arial" w:eastAsia="Times New Roman" w:hAnsi="Arial" w:cs="Arial"/>
                <w:sz w:val="20"/>
              </w:rPr>
            </w:pPr>
          </w:p>
        </w:tc>
      </w:tr>
      <w:tr w:rsidR="004429B0" w:rsidRPr="00992B8E" w14:paraId="5446B143" w14:textId="77777777" w:rsidTr="005733C6">
        <w:trPr>
          <w:trHeight w:val="264"/>
        </w:trPr>
        <w:tc>
          <w:tcPr>
            <w:tcW w:w="10202" w:type="dxa"/>
            <w:gridSpan w:val="9"/>
            <w:tcBorders>
              <w:top w:val="nil"/>
              <w:left w:val="nil"/>
              <w:bottom w:val="nil"/>
              <w:right w:val="nil"/>
            </w:tcBorders>
            <w:shd w:val="clear" w:color="auto" w:fill="auto"/>
            <w:noWrap/>
            <w:vAlign w:val="bottom"/>
            <w:hideMark/>
          </w:tcPr>
          <w:p w14:paraId="47E917E6" w14:textId="77777777" w:rsidR="004429B0" w:rsidRPr="00992B8E" w:rsidRDefault="004429B0" w:rsidP="005733C6">
            <w:pPr>
              <w:jc w:val="center"/>
              <w:rPr>
                <w:rFonts w:eastAsia="Times New Roman"/>
                <w:sz w:val="20"/>
              </w:rPr>
            </w:pPr>
            <w:r w:rsidRPr="00992B8E">
              <w:rPr>
                <w:rFonts w:ascii="Arial" w:eastAsia="Times New Roman" w:hAnsi="Arial" w:cs="Arial"/>
                <w:b/>
                <w:bCs/>
                <w:sz w:val="20"/>
              </w:rPr>
              <w:t>CLUBS</w:t>
            </w:r>
          </w:p>
        </w:tc>
      </w:tr>
      <w:tr w:rsidR="004429B0" w:rsidRPr="00992B8E" w14:paraId="0CDE2489" w14:textId="77777777" w:rsidTr="005733C6">
        <w:trPr>
          <w:trHeight w:val="288"/>
        </w:trPr>
        <w:tc>
          <w:tcPr>
            <w:tcW w:w="2160" w:type="dxa"/>
            <w:tcBorders>
              <w:top w:val="nil"/>
              <w:left w:val="nil"/>
              <w:bottom w:val="nil"/>
              <w:right w:val="nil"/>
            </w:tcBorders>
            <w:shd w:val="clear" w:color="auto" w:fill="auto"/>
            <w:noWrap/>
            <w:vAlign w:val="bottom"/>
            <w:hideMark/>
          </w:tcPr>
          <w:p w14:paraId="370B47F5" w14:textId="77777777" w:rsidR="004429B0" w:rsidRPr="00992B8E" w:rsidRDefault="004429B0" w:rsidP="005733C6">
            <w:pPr>
              <w:rPr>
                <w:rFonts w:ascii="Arial" w:eastAsia="Times New Roman" w:hAnsi="Arial" w:cs="Arial"/>
                <w:sz w:val="20"/>
              </w:rPr>
            </w:pPr>
            <w:r w:rsidRPr="00992B8E">
              <w:rPr>
                <w:rFonts w:ascii="Arial" w:eastAsia="Times New Roman" w:hAnsi="Arial" w:cs="Arial"/>
                <w:sz w:val="20"/>
              </w:rPr>
              <w:t>Club</w:t>
            </w:r>
          </w:p>
        </w:tc>
        <w:tc>
          <w:tcPr>
            <w:tcW w:w="1530" w:type="dxa"/>
            <w:tcBorders>
              <w:top w:val="nil"/>
              <w:left w:val="nil"/>
              <w:bottom w:val="nil"/>
              <w:right w:val="nil"/>
            </w:tcBorders>
            <w:shd w:val="clear" w:color="auto" w:fill="auto"/>
            <w:noWrap/>
            <w:vAlign w:val="bottom"/>
            <w:hideMark/>
          </w:tcPr>
          <w:p w14:paraId="46D45C11" w14:textId="77777777" w:rsidR="004429B0" w:rsidRPr="00992B8E" w:rsidRDefault="004429B0" w:rsidP="005733C6">
            <w:pPr>
              <w:jc w:val="right"/>
              <w:rPr>
                <w:rFonts w:ascii="Arial" w:eastAsia="Times New Roman" w:hAnsi="Arial" w:cs="Arial"/>
                <w:sz w:val="20"/>
              </w:rPr>
            </w:pPr>
            <w:r>
              <w:rPr>
                <w:rFonts w:ascii="Arial" w:eastAsia="Times New Roman" w:hAnsi="Arial" w:cs="Arial"/>
                <w:sz w:val="20"/>
              </w:rPr>
              <w:t>84</w:t>
            </w:r>
          </w:p>
        </w:tc>
        <w:tc>
          <w:tcPr>
            <w:tcW w:w="990" w:type="dxa"/>
            <w:tcBorders>
              <w:top w:val="nil"/>
              <w:left w:val="nil"/>
              <w:bottom w:val="nil"/>
              <w:right w:val="nil"/>
            </w:tcBorders>
            <w:shd w:val="clear" w:color="auto" w:fill="auto"/>
            <w:noWrap/>
            <w:vAlign w:val="bottom"/>
            <w:hideMark/>
          </w:tcPr>
          <w:p w14:paraId="5BDCDEC0" w14:textId="77777777" w:rsidR="004429B0" w:rsidRPr="00992B8E" w:rsidRDefault="004429B0" w:rsidP="005733C6">
            <w:pPr>
              <w:jc w:val="right"/>
              <w:rPr>
                <w:rFonts w:ascii="Arial" w:eastAsia="Times New Roman" w:hAnsi="Arial" w:cs="Arial"/>
                <w:sz w:val="20"/>
              </w:rPr>
            </w:pPr>
            <w:r w:rsidRPr="00992B8E">
              <w:rPr>
                <w:rFonts w:ascii="Arial" w:eastAsia="Times New Roman" w:hAnsi="Arial" w:cs="Arial"/>
                <w:sz w:val="20"/>
              </w:rPr>
              <w:t>84</w:t>
            </w:r>
          </w:p>
        </w:tc>
        <w:tc>
          <w:tcPr>
            <w:tcW w:w="1080" w:type="dxa"/>
            <w:tcBorders>
              <w:top w:val="nil"/>
              <w:left w:val="nil"/>
              <w:bottom w:val="nil"/>
              <w:right w:val="nil"/>
            </w:tcBorders>
            <w:shd w:val="clear" w:color="auto" w:fill="auto"/>
            <w:noWrap/>
            <w:vAlign w:val="bottom"/>
            <w:hideMark/>
          </w:tcPr>
          <w:p w14:paraId="435A5F24" w14:textId="77777777" w:rsidR="004429B0" w:rsidRPr="00992B8E" w:rsidRDefault="004429B0" w:rsidP="005733C6">
            <w:pPr>
              <w:jc w:val="right"/>
              <w:rPr>
                <w:rFonts w:ascii="Arial" w:eastAsia="Times New Roman" w:hAnsi="Arial" w:cs="Arial"/>
                <w:sz w:val="20"/>
              </w:rPr>
            </w:pPr>
            <w:r>
              <w:rPr>
                <w:rFonts w:ascii="Arial" w:eastAsia="Times New Roman" w:hAnsi="Arial" w:cs="Arial"/>
                <w:sz w:val="20"/>
              </w:rPr>
              <w:t>87</w:t>
            </w:r>
          </w:p>
        </w:tc>
        <w:tc>
          <w:tcPr>
            <w:tcW w:w="1080" w:type="dxa"/>
            <w:tcBorders>
              <w:top w:val="nil"/>
              <w:left w:val="nil"/>
              <w:bottom w:val="nil"/>
              <w:right w:val="nil"/>
            </w:tcBorders>
            <w:shd w:val="clear" w:color="auto" w:fill="auto"/>
            <w:noWrap/>
            <w:vAlign w:val="bottom"/>
            <w:hideMark/>
          </w:tcPr>
          <w:p w14:paraId="7D00B76C" w14:textId="77777777" w:rsidR="004429B0" w:rsidRPr="00992B8E" w:rsidRDefault="004429B0" w:rsidP="005733C6">
            <w:pPr>
              <w:jc w:val="right"/>
              <w:rPr>
                <w:rFonts w:ascii="Arial" w:eastAsia="Times New Roman" w:hAnsi="Arial" w:cs="Arial"/>
                <w:sz w:val="20"/>
              </w:rPr>
            </w:pPr>
            <w:r>
              <w:rPr>
                <w:rFonts w:ascii="Arial" w:eastAsia="Times New Roman" w:hAnsi="Arial" w:cs="Arial"/>
                <w:sz w:val="20"/>
              </w:rPr>
              <w:t>84</w:t>
            </w:r>
          </w:p>
        </w:tc>
        <w:tc>
          <w:tcPr>
            <w:tcW w:w="900" w:type="dxa"/>
            <w:tcBorders>
              <w:top w:val="nil"/>
              <w:left w:val="nil"/>
              <w:bottom w:val="nil"/>
              <w:right w:val="nil"/>
            </w:tcBorders>
            <w:shd w:val="clear" w:color="auto" w:fill="auto"/>
            <w:noWrap/>
            <w:vAlign w:val="bottom"/>
            <w:hideMark/>
          </w:tcPr>
          <w:p w14:paraId="1F89B827" w14:textId="77777777" w:rsidR="004429B0" w:rsidRPr="00992B8E" w:rsidRDefault="004429B0" w:rsidP="005733C6">
            <w:pPr>
              <w:jc w:val="right"/>
              <w:rPr>
                <w:rFonts w:ascii="Arial" w:eastAsia="Times New Roman" w:hAnsi="Arial" w:cs="Arial"/>
                <w:sz w:val="20"/>
              </w:rPr>
            </w:pPr>
            <w:r>
              <w:rPr>
                <w:rFonts w:ascii="Arial" w:eastAsia="Times New Roman" w:hAnsi="Arial" w:cs="Arial"/>
                <w:sz w:val="20"/>
              </w:rPr>
              <w:t>86</w:t>
            </w:r>
          </w:p>
        </w:tc>
        <w:tc>
          <w:tcPr>
            <w:tcW w:w="900" w:type="dxa"/>
            <w:tcBorders>
              <w:top w:val="nil"/>
              <w:left w:val="nil"/>
              <w:bottom w:val="nil"/>
              <w:right w:val="nil"/>
            </w:tcBorders>
            <w:shd w:val="clear" w:color="000000" w:fill="C6EFCE"/>
            <w:noWrap/>
            <w:vAlign w:val="bottom"/>
            <w:hideMark/>
          </w:tcPr>
          <w:p w14:paraId="016A64D9" w14:textId="77777777" w:rsidR="004429B0" w:rsidRPr="00992B8E" w:rsidRDefault="004429B0" w:rsidP="005733C6">
            <w:pPr>
              <w:jc w:val="right"/>
              <w:rPr>
                <w:rFonts w:ascii="Calibri" w:eastAsia="Times New Roman" w:hAnsi="Calibri" w:cs="Arial"/>
                <w:b/>
                <w:bCs/>
              </w:rPr>
            </w:pPr>
            <w:r>
              <w:rPr>
                <w:rFonts w:ascii="Calibri" w:eastAsia="Times New Roman" w:hAnsi="Calibri" w:cs="Arial"/>
                <w:b/>
                <w:bCs/>
              </w:rPr>
              <w:t>30</w:t>
            </w:r>
          </w:p>
        </w:tc>
        <w:tc>
          <w:tcPr>
            <w:tcW w:w="1292" w:type="dxa"/>
            <w:tcBorders>
              <w:top w:val="nil"/>
              <w:left w:val="nil"/>
              <w:bottom w:val="nil"/>
              <w:right w:val="nil"/>
            </w:tcBorders>
            <w:shd w:val="clear" w:color="auto" w:fill="auto"/>
            <w:noWrap/>
            <w:vAlign w:val="bottom"/>
            <w:hideMark/>
          </w:tcPr>
          <w:p w14:paraId="69AB808B" w14:textId="77777777" w:rsidR="004429B0" w:rsidRPr="004B7905" w:rsidRDefault="004429B0" w:rsidP="005733C6">
            <w:pPr>
              <w:jc w:val="right"/>
              <w:rPr>
                <w:rFonts w:ascii="Arial" w:eastAsia="Times New Roman" w:hAnsi="Arial" w:cs="Arial"/>
                <w:color w:val="FF0000"/>
                <w:sz w:val="20"/>
              </w:rPr>
            </w:pPr>
            <w:r w:rsidRPr="004B7905">
              <w:rPr>
                <w:rFonts w:ascii="Arial" w:eastAsia="Times New Roman" w:hAnsi="Arial" w:cs="Arial"/>
                <w:color w:val="FF0000"/>
                <w:sz w:val="20"/>
              </w:rPr>
              <w:t xml:space="preserve">(56) </w:t>
            </w:r>
          </w:p>
        </w:tc>
        <w:tc>
          <w:tcPr>
            <w:tcW w:w="270" w:type="dxa"/>
            <w:tcBorders>
              <w:top w:val="nil"/>
              <w:left w:val="nil"/>
              <w:bottom w:val="nil"/>
              <w:right w:val="nil"/>
            </w:tcBorders>
            <w:shd w:val="clear" w:color="auto" w:fill="auto"/>
            <w:noWrap/>
            <w:vAlign w:val="bottom"/>
            <w:hideMark/>
          </w:tcPr>
          <w:p w14:paraId="736F38AC" w14:textId="77777777" w:rsidR="004429B0" w:rsidRPr="00992B8E" w:rsidRDefault="004429B0" w:rsidP="005733C6">
            <w:pPr>
              <w:jc w:val="right"/>
              <w:rPr>
                <w:rFonts w:ascii="Arial" w:eastAsia="Times New Roman" w:hAnsi="Arial" w:cs="Arial"/>
                <w:sz w:val="20"/>
              </w:rPr>
            </w:pPr>
          </w:p>
        </w:tc>
      </w:tr>
      <w:tr w:rsidR="004429B0" w:rsidRPr="00992B8E" w14:paraId="18DFDBFB" w14:textId="77777777" w:rsidTr="005733C6">
        <w:trPr>
          <w:trHeight w:val="288"/>
        </w:trPr>
        <w:tc>
          <w:tcPr>
            <w:tcW w:w="2160" w:type="dxa"/>
            <w:tcBorders>
              <w:top w:val="nil"/>
              <w:left w:val="nil"/>
              <w:bottom w:val="nil"/>
              <w:right w:val="nil"/>
            </w:tcBorders>
            <w:shd w:val="clear" w:color="auto" w:fill="auto"/>
            <w:noWrap/>
            <w:vAlign w:val="bottom"/>
            <w:hideMark/>
          </w:tcPr>
          <w:p w14:paraId="412C4D99" w14:textId="77777777" w:rsidR="004429B0" w:rsidRPr="00992B8E" w:rsidRDefault="004429B0" w:rsidP="005733C6">
            <w:pPr>
              <w:rPr>
                <w:rFonts w:ascii="Arial" w:eastAsia="Times New Roman" w:hAnsi="Arial" w:cs="Arial"/>
                <w:b/>
                <w:bCs/>
                <w:sz w:val="20"/>
              </w:rPr>
            </w:pPr>
            <w:r w:rsidRPr="00992B8E">
              <w:rPr>
                <w:rFonts w:ascii="Arial" w:eastAsia="Times New Roman" w:hAnsi="Arial" w:cs="Arial"/>
                <w:b/>
                <w:bCs/>
                <w:sz w:val="20"/>
              </w:rPr>
              <w:t>TOTAL:</w:t>
            </w:r>
          </w:p>
        </w:tc>
        <w:tc>
          <w:tcPr>
            <w:tcW w:w="1530" w:type="dxa"/>
            <w:tcBorders>
              <w:top w:val="nil"/>
              <w:left w:val="nil"/>
              <w:bottom w:val="nil"/>
              <w:right w:val="nil"/>
            </w:tcBorders>
            <w:shd w:val="clear" w:color="auto" w:fill="auto"/>
            <w:noWrap/>
            <w:vAlign w:val="bottom"/>
            <w:hideMark/>
          </w:tcPr>
          <w:p w14:paraId="5BA9B867" w14:textId="77777777" w:rsidR="004429B0" w:rsidRPr="00992B8E" w:rsidRDefault="004429B0" w:rsidP="005733C6">
            <w:pPr>
              <w:jc w:val="right"/>
              <w:rPr>
                <w:rFonts w:ascii="Arial" w:eastAsia="Times New Roman" w:hAnsi="Arial" w:cs="Arial"/>
                <w:b/>
                <w:bCs/>
                <w:sz w:val="20"/>
              </w:rPr>
            </w:pPr>
            <w:r>
              <w:rPr>
                <w:rFonts w:ascii="Arial" w:eastAsia="Times New Roman" w:hAnsi="Arial" w:cs="Arial"/>
                <w:b/>
                <w:bCs/>
                <w:sz w:val="20"/>
              </w:rPr>
              <w:t>84</w:t>
            </w:r>
          </w:p>
        </w:tc>
        <w:tc>
          <w:tcPr>
            <w:tcW w:w="990" w:type="dxa"/>
            <w:tcBorders>
              <w:top w:val="nil"/>
              <w:left w:val="nil"/>
              <w:bottom w:val="nil"/>
              <w:right w:val="nil"/>
            </w:tcBorders>
            <w:shd w:val="clear" w:color="auto" w:fill="auto"/>
            <w:noWrap/>
            <w:vAlign w:val="bottom"/>
            <w:hideMark/>
          </w:tcPr>
          <w:p w14:paraId="19142EBF" w14:textId="77777777" w:rsidR="004429B0" w:rsidRPr="00992B8E" w:rsidRDefault="004429B0" w:rsidP="005733C6">
            <w:pPr>
              <w:jc w:val="right"/>
              <w:rPr>
                <w:rFonts w:ascii="Arial" w:eastAsia="Times New Roman" w:hAnsi="Arial" w:cs="Arial"/>
                <w:b/>
                <w:bCs/>
                <w:sz w:val="20"/>
              </w:rPr>
            </w:pPr>
            <w:r w:rsidRPr="00992B8E">
              <w:rPr>
                <w:rFonts w:ascii="Arial" w:eastAsia="Times New Roman" w:hAnsi="Arial" w:cs="Arial"/>
                <w:b/>
                <w:bCs/>
                <w:sz w:val="20"/>
              </w:rPr>
              <w:t>84</w:t>
            </w:r>
          </w:p>
        </w:tc>
        <w:tc>
          <w:tcPr>
            <w:tcW w:w="1080" w:type="dxa"/>
            <w:tcBorders>
              <w:top w:val="nil"/>
              <w:left w:val="nil"/>
              <w:bottom w:val="nil"/>
              <w:right w:val="nil"/>
            </w:tcBorders>
            <w:shd w:val="clear" w:color="auto" w:fill="auto"/>
            <w:noWrap/>
            <w:vAlign w:val="bottom"/>
            <w:hideMark/>
          </w:tcPr>
          <w:p w14:paraId="36521B5F" w14:textId="77777777" w:rsidR="004429B0" w:rsidRPr="00992B8E" w:rsidRDefault="004429B0" w:rsidP="005733C6">
            <w:pPr>
              <w:jc w:val="right"/>
              <w:rPr>
                <w:rFonts w:ascii="Arial" w:eastAsia="Times New Roman" w:hAnsi="Arial" w:cs="Arial"/>
                <w:b/>
                <w:bCs/>
                <w:sz w:val="20"/>
              </w:rPr>
            </w:pPr>
            <w:r>
              <w:rPr>
                <w:rFonts w:ascii="Arial" w:eastAsia="Times New Roman" w:hAnsi="Arial" w:cs="Arial"/>
                <w:b/>
                <w:bCs/>
                <w:sz w:val="20"/>
              </w:rPr>
              <w:t>87</w:t>
            </w:r>
          </w:p>
        </w:tc>
        <w:tc>
          <w:tcPr>
            <w:tcW w:w="1080" w:type="dxa"/>
            <w:tcBorders>
              <w:top w:val="nil"/>
              <w:left w:val="nil"/>
              <w:bottom w:val="nil"/>
              <w:right w:val="nil"/>
            </w:tcBorders>
            <w:shd w:val="clear" w:color="auto" w:fill="auto"/>
            <w:noWrap/>
            <w:vAlign w:val="bottom"/>
            <w:hideMark/>
          </w:tcPr>
          <w:p w14:paraId="06F0D804" w14:textId="77777777" w:rsidR="004429B0" w:rsidRPr="00992B8E" w:rsidRDefault="004429B0" w:rsidP="005733C6">
            <w:pPr>
              <w:jc w:val="right"/>
              <w:rPr>
                <w:rFonts w:ascii="Arial" w:eastAsia="Times New Roman" w:hAnsi="Arial" w:cs="Arial"/>
                <w:b/>
                <w:bCs/>
                <w:sz w:val="20"/>
              </w:rPr>
            </w:pPr>
            <w:r>
              <w:rPr>
                <w:rFonts w:ascii="Arial" w:eastAsia="Times New Roman" w:hAnsi="Arial" w:cs="Arial"/>
                <w:b/>
                <w:bCs/>
                <w:sz w:val="20"/>
              </w:rPr>
              <w:t>84</w:t>
            </w:r>
          </w:p>
        </w:tc>
        <w:tc>
          <w:tcPr>
            <w:tcW w:w="900" w:type="dxa"/>
            <w:tcBorders>
              <w:top w:val="nil"/>
              <w:left w:val="nil"/>
              <w:bottom w:val="nil"/>
              <w:right w:val="nil"/>
            </w:tcBorders>
            <w:shd w:val="clear" w:color="auto" w:fill="auto"/>
            <w:noWrap/>
            <w:vAlign w:val="bottom"/>
            <w:hideMark/>
          </w:tcPr>
          <w:p w14:paraId="609BD663" w14:textId="77777777" w:rsidR="004429B0" w:rsidRPr="00992B8E" w:rsidRDefault="004429B0" w:rsidP="005733C6">
            <w:pPr>
              <w:jc w:val="right"/>
              <w:rPr>
                <w:rFonts w:ascii="Arial" w:eastAsia="Times New Roman" w:hAnsi="Arial" w:cs="Arial"/>
                <w:b/>
                <w:bCs/>
                <w:sz w:val="20"/>
              </w:rPr>
            </w:pPr>
            <w:r>
              <w:rPr>
                <w:rFonts w:ascii="Arial" w:eastAsia="Times New Roman" w:hAnsi="Arial" w:cs="Arial"/>
                <w:b/>
                <w:bCs/>
                <w:sz w:val="20"/>
              </w:rPr>
              <w:t>86</w:t>
            </w:r>
          </w:p>
        </w:tc>
        <w:tc>
          <w:tcPr>
            <w:tcW w:w="900" w:type="dxa"/>
            <w:tcBorders>
              <w:top w:val="nil"/>
              <w:left w:val="nil"/>
              <w:bottom w:val="nil"/>
              <w:right w:val="nil"/>
            </w:tcBorders>
            <w:shd w:val="clear" w:color="000000" w:fill="C6EFCE"/>
            <w:noWrap/>
            <w:vAlign w:val="bottom"/>
            <w:hideMark/>
          </w:tcPr>
          <w:p w14:paraId="557C7200" w14:textId="77777777" w:rsidR="004429B0" w:rsidRPr="00992B8E" w:rsidRDefault="004429B0" w:rsidP="005733C6">
            <w:pPr>
              <w:jc w:val="right"/>
              <w:rPr>
                <w:rFonts w:ascii="Calibri" w:eastAsia="Times New Roman" w:hAnsi="Calibri" w:cs="Arial"/>
                <w:b/>
                <w:bCs/>
              </w:rPr>
            </w:pPr>
            <w:r>
              <w:rPr>
                <w:rFonts w:ascii="Calibri" w:eastAsia="Times New Roman" w:hAnsi="Calibri" w:cs="Arial"/>
                <w:b/>
                <w:bCs/>
              </w:rPr>
              <w:t>30</w:t>
            </w:r>
          </w:p>
        </w:tc>
        <w:tc>
          <w:tcPr>
            <w:tcW w:w="1292" w:type="dxa"/>
            <w:tcBorders>
              <w:top w:val="nil"/>
              <w:left w:val="nil"/>
              <w:bottom w:val="nil"/>
              <w:right w:val="nil"/>
            </w:tcBorders>
            <w:shd w:val="clear" w:color="auto" w:fill="auto"/>
            <w:noWrap/>
            <w:vAlign w:val="bottom"/>
            <w:hideMark/>
          </w:tcPr>
          <w:p w14:paraId="222E4245" w14:textId="77777777" w:rsidR="004429B0" w:rsidRPr="004B7905" w:rsidRDefault="004429B0" w:rsidP="005733C6">
            <w:pPr>
              <w:pStyle w:val="ListParagraph"/>
              <w:jc w:val="center"/>
              <w:rPr>
                <w:rFonts w:ascii="Arial" w:eastAsia="Times New Roman" w:hAnsi="Arial" w:cs="Arial"/>
                <w:b/>
                <w:color w:val="FF0000"/>
                <w:sz w:val="20"/>
                <w:szCs w:val="20"/>
              </w:rPr>
            </w:pPr>
            <w:r w:rsidRPr="004B7905">
              <w:rPr>
                <w:rFonts w:ascii="Arial" w:eastAsia="Times New Roman" w:hAnsi="Arial" w:cs="Arial"/>
                <w:b/>
                <w:color w:val="FF0000"/>
                <w:sz w:val="20"/>
                <w:szCs w:val="20"/>
              </w:rPr>
              <w:t>(56)</w:t>
            </w:r>
          </w:p>
        </w:tc>
        <w:tc>
          <w:tcPr>
            <w:tcW w:w="270" w:type="dxa"/>
            <w:tcBorders>
              <w:top w:val="nil"/>
              <w:left w:val="nil"/>
              <w:bottom w:val="nil"/>
              <w:right w:val="nil"/>
            </w:tcBorders>
            <w:shd w:val="clear" w:color="auto" w:fill="auto"/>
            <w:noWrap/>
            <w:vAlign w:val="bottom"/>
            <w:hideMark/>
          </w:tcPr>
          <w:p w14:paraId="63B1037E" w14:textId="77777777" w:rsidR="004429B0" w:rsidRPr="00992B8E" w:rsidRDefault="004429B0" w:rsidP="005733C6">
            <w:pPr>
              <w:jc w:val="right"/>
              <w:rPr>
                <w:rFonts w:ascii="Arial" w:eastAsia="Times New Roman" w:hAnsi="Arial" w:cs="Arial"/>
                <w:sz w:val="20"/>
              </w:rPr>
            </w:pPr>
          </w:p>
        </w:tc>
      </w:tr>
    </w:tbl>
    <w:p w14:paraId="5F06F28A" w14:textId="77777777" w:rsidR="004429B0" w:rsidRPr="009E5ACE" w:rsidRDefault="004429B0" w:rsidP="004429B0">
      <w:pPr>
        <w:rPr>
          <w:szCs w:val="24"/>
        </w:rPr>
      </w:pPr>
    </w:p>
    <w:p w14:paraId="2893877A" w14:textId="77777777" w:rsidR="004429B0" w:rsidRPr="009E5ACE" w:rsidRDefault="004429B0" w:rsidP="004429B0">
      <w:pPr>
        <w:pStyle w:val="ListParagraph"/>
        <w:numPr>
          <w:ilvl w:val="0"/>
          <w:numId w:val="32"/>
        </w:numPr>
        <w:spacing w:after="160" w:line="259" w:lineRule="auto"/>
        <w:rPr>
          <w:b/>
        </w:rPr>
      </w:pPr>
      <w:r>
        <w:rPr>
          <w:b/>
        </w:rPr>
        <w:t>MONTHLY REGIST</w:t>
      </w:r>
      <w:r w:rsidRPr="009E5ACE">
        <w:rPr>
          <w:b/>
        </w:rPr>
        <w:t>RATIONS 201</w:t>
      </w:r>
      <w:r>
        <w:rPr>
          <w:b/>
        </w:rPr>
        <w:t>5 vs. 2016</w:t>
      </w:r>
    </w:p>
    <w:tbl>
      <w:tblPr>
        <w:tblStyle w:val="TableGrid"/>
        <w:tblW w:w="9463" w:type="dxa"/>
        <w:tblLook w:val="04A0" w:firstRow="1" w:lastRow="0" w:firstColumn="1" w:lastColumn="0" w:noHBand="0" w:noVBand="1"/>
      </w:tblPr>
      <w:tblGrid>
        <w:gridCol w:w="1558"/>
        <w:gridCol w:w="1558"/>
        <w:gridCol w:w="1558"/>
        <w:gridCol w:w="1824"/>
        <w:gridCol w:w="1406"/>
        <w:gridCol w:w="1559"/>
      </w:tblGrid>
      <w:tr w:rsidR="004429B0" w14:paraId="32473AC3" w14:textId="77777777" w:rsidTr="005733C6">
        <w:tc>
          <w:tcPr>
            <w:tcW w:w="1558" w:type="dxa"/>
            <w:tcBorders>
              <w:top w:val="single" w:sz="4" w:space="0" w:color="auto"/>
              <w:left w:val="single" w:sz="4" w:space="0" w:color="auto"/>
              <w:bottom w:val="single" w:sz="4" w:space="0" w:color="auto"/>
              <w:right w:val="single" w:sz="4" w:space="0" w:color="auto"/>
            </w:tcBorders>
            <w:hideMark/>
          </w:tcPr>
          <w:p w14:paraId="3EC12A03" w14:textId="77777777" w:rsidR="004429B0" w:rsidRDefault="004429B0" w:rsidP="005733C6">
            <w:pPr>
              <w:rPr>
                <w:b/>
              </w:rPr>
            </w:pPr>
            <w:r>
              <w:rPr>
                <w:b/>
              </w:rPr>
              <w:t>ATHLETES</w:t>
            </w:r>
          </w:p>
        </w:tc>
        <w:tc>
          <w:tcPr>
            <w:tcW w:w="1558" w:type="dxa"/>
            <w:tcBorders>
              <w:top w:val="single" w:sz="4" w:space="0" w:color="auto"/>
              <w:left w:val="single" w:sz="4" w:space="0" w:color="auto"/>
              <w:bottom w:val="single" w:sz="4" w:space="0" w:color="auto"/>
              <w:right w:val="single" w:sz="4" w:space="0" w:color="auto"/>
            </w:tcBorders>
            <w:hideMark/>
          </w:tcPr>
          <w:p w14:paraId="13759500" w14:textId="77777777" w:rsidR="004429B0" w:rsidRDefault="004429B0" w:rsidP="005733C6">
            <w:pPr>
              <w:jc w:val="right"/>
              <w:rPr>
                <w:b/>
              </w:rPr>
            </w:pPr>
            <w:r>
              <w:rPr>
                <w:b/>
              </w:rPr>
              <w:t>2015</w:t>
            </w:r>
          </w:p>
        </w:tc>
        <w:tc>
          <w:tcPr>
            <w:tcW w:w="1558" w:type="dxa"/>
            <w:tcBorders>
              <w:top w:val="single" w:sz="4" w:space="0" w:color="auto"/>
              <w:left w:val="single" w:sz="4" w:space="0" w:color="auto"/>
              <w:bottom w:val="single" w:sz="4" w:space="0" w:color="auto"/>
              <w:right w:val="single" w:sz="4" w:space="0" w:color="auto"/>
            </w:tcBorders>
            <w:hideMark/>
          </w:tcPr>
          <w:p w14:paraId="20E1E7A9" w14:textId="77777777" w:rsidR="004429B0" w:rsidRDefault="004429B0" w:rsidP="005733C6">
            <w:pPr>
              <w:jc w:val="right"/>
              <w:rPr>
                <w:b/>
              </w:rPr>
            </w:pPr>
            <w:r>
              <w:rPr>
                <w:b/>
              </w:rPr>
              <w:t>2016</w:t>
            </w:r>
          </w:p>
        </w:tc>
        <w:tc>
          <w:tcPr>
            <w:tcW w:w="1824" w:type="dxa"/>
            <w:tcBorders>
              <w:top w:val="single" w:sz="4" w:space="0" w:color="auto"/>
              <w:left w:val="single" w:sz="4" w:space="0" w:color="auto"/>
              <w:bottom w:val="single" w:sz="4" w:space="0" w:color="auto"/>
              <w:right w:val="single" w:sz="4" w:space="0" w:color="auto"/>
            </w:tcBorders>
            <w:hideMark/>
          </w:tcPr>
          <w:p w14:paraId="1580FCE3" w14:textId="77777777" w:rsidR="004429B0" w:rsidRDefault="004429B0" w:rsidP="005733C6">
            <w:pPr>
              <w:rPr>
                <w:b/>
              </w:rPr>
            </w:pPr>
            <w:r>
              <w:rPr>
                <w:b/>
              </w:rPr>
              <w:t>NON-ATHLETES</w:t>
            </w:r>
          </w:p>
        </w:tc>
        <w:tc>
          <w:tcPr>
            <w:tcW w:w="1406" w:type="dxa"/>
            <w:tcBorders>
              <w:top w:val="single" w:sz="4" w:space="0" w:color="auto"/>
              <w:left w:val="single" w:sz="4" w:space="0" w:color="auto"/>
              <w:bottom w:val="single" w:sz="4" w:space="0" w:color="auto"/>
              <w:right w:val="single" w:sz="4" w:space="0" w:color="auto"/>
            </w:tcBorders>
            <w:hideMark/>
          </w:tcPr>
          <w:p w14:paraId="107256AD" w14:textId="77777777" w:rsidR="004429B0" w:rsidRDefault="004429B0" w:rsidP="005733C6">
            <w:pPr>
              <w:jc w:val="right"/>
              <w:rPr>
                <w:b/>
              </w:rPr>
            </w:pPr>
            <w:r>
              <w:rPr>
                <w:b/>
              </w:rPr>
              <w:t>2015</w:t>
            </w:r>
          </w:p>
        </w:tc>
        <w:tc>
          <w:tcPr>
            <w:tcW w:w="1559" w:type="dxa"/>
            <w:tcBorders>
              <w:top w:val="single" w:sz="4" w:space="0" w:color="auto"/>
              <w:left w:val="single" w:sz="4" w:space="0" w:color="auto"/>
              <w:bottom w:val="single" w:sz="4" w:space="0" w:color="auto"/>
              <w:right w:val="single" w:sz="4" w:space="0" w:color="auto"/>
            </w:tcBorders>
            <w:hideMark/>
          </w:tcPr>
          <w:p w14:paraId="0D73E5E5" w14:textId="77777777" w:rsidR="004429B0" w:rsidRDefault="004429B0" w:rsidP="005733C6">
            <w:pPr>
              <w:jc w:val="right"/>
              <w:rPr>
                <w:b/>
              </w:rPr>
            </w:pPr>
            <w:r>
              <w:rPr>
                <w:b/>
              </w:rPr>
              <w:t>2016</w:t>
            </w:r>
          </w:p>
        </w:tc>
      </w:tr>
      <w:tr w:rsidR="004429B0" w14:paraId="22A21F93" w14:textId="77777777" w:rsidTr="005733C6">
        <w:tc>
          <w:tcPr>
            <w:tcW w:w="1558" w:type="dxa"/>
            <w:tcBorders>
              <w:top w:val="single" w:sz="4" w:space="0" w:color="auto"/>
              <w:left w:val="single" w:sz="4" w:space="0" w:color="auto"/>
              <w:bottom w:val="single" w:sz="4" w:space="0" w:color="auto"/>
              <w:right w:val="single" w:sz="4" w:space="0" w:color="auto"/>
            </w:tcBorders>
            <w:hideMark/>
          </w:tcPr>
          <w:p w14:paraId="71A629FF" w14:textId="77777777" w:rsidR="004429B0" w:rsidRDefault="004429B0" w:rsidP="005733C6">
            <w:r>
              <w:t>Sept</w:t>
            </w:r>
          </w:p>
        </w:tc>
        <w:tc>
          <w:tcPr>
            <w:tcW w:w="1558" w:type="dxa"/>
            <w:tcBorders>
              <w:top w:val="single" w:sz="4" w:space="0" w:color="auto"/>
              <w:left w:val="single" w:sz="4" w:space="0" w:color="auto"/>
              <w:bottom w:val="single" w:sz="4" w:space="0" w:color="auto"/>
              <w:right w:val="single" w:sz="4" w:space="0" w:color="auto"/>
            </w:tcBorders>
            <w:hideMark/>
          </w:tcPr>
          <w:p w14:paraId="0EA60FB4" w14:textId="77777777" w:rsidR="004429B0" w:rsidRDefault="004429B0" w:rsidP="005733C6">
            <w:pPr>
              <w:jc w:val="right"/>
            </w:pPr>
            <w:r>
              <w:t>2488</w:t>
            </w:r>
          </w:p>
        </w:tc>
        <w:tc>
          <w:tcPr>
            <w:tcW w:w="1558" w:type="dxa"/>
            <w:tcBorders>
              <w:top w:val="single" w:sz="4" w:space="0" w:color="auto"/>
              <w:left w:val="single" w:sz="4" w:space="0" w:color="auto"/>
              <w:bottom w:val="single" w:sz="4" w:space="0" w:color="auto"/>
              <w:right w:val="single" w:sz="4" w:space="0" w:color="auto"/>
            </w:tcBorders>
            <w:hideMark/>
          </w:tcPr>
          <w:p w14:paraId="13B52DCE" w14:textId="77777777" w:rsidR="004429B0" w:rsidRDefault="004429B0" w:rsidP="005733C6">
            <w:pPr>
              <w:jc w:val="right"/>
            </w:pPr>
            <w:r>
              <w:t>2724</w:t>
            </w:r>
          </w:p>
        </w:tc>
        <w:tc>
          <w:tcPr>
            <w:tcW w:w="1824" w:type="dxa"/>
            <w:tcBorders>
              <w:top w:val="single" w:sz="4" w:space="0" w:color="auto"/>
              <w:left w:val="single" w:sz="4" w:space="0" w:color="auto"/>
              <w:bottom w:val="single" w:sz="4" w:space="0" w:color="auto"/>
              <w:right w:val="single" w:sz="4" w:space="0" w:color="auto"/>
            </w:tcBorders>
            <w:hideMark/>
          </w:tcPr>
          <w:p w14:paraId="28AB0144" w14:textId="77777777" w:rsidR="004429B0" w:rsidRDefault="004429B0" w:rsidP="005733C6">
            <w:r>
              <w:t>Sept</w:t>
            </w:r>
          </w:p>
        </w:tc>
        <w:tc>
          <w:tcPr>
            <w:tcW w:w="1406" w:type="dxa"/>
            <w:tcBorders>
              <w:top w:val="single" w:sz="4" w:space="0" w:color="auto"/>
              <w:left w:val="single" w:sz="4" w:space="0" w:color="auto"/>
              <w:bottom w:val="single" w:sz="4" w:space="0" w:color="auto"/>
              <w:right w:val="single" w:sz="4" w:space="0" w:color="auto"/>
            </w:tcBorders>
            <w:hideMark/>
          </w:tcPr>
          <w:p w14:paraId="435C67D8" w14:textId="77777777" w:rsidR="004429B0" w:rsidRDefault="004429B0" w:rsidP="005733C6">
            <w:pPr>
              <w:jc w:val="right"/>
            </w:pPr>
            <w:r>
              <w:t>68</w:t>
            </w:r>
          </w:p>
        </w:tc>
        <w:tc>
          <w:tcPr>
            <w:tcW w:w="1559" w:type="dxa"/>
            <w:tcBorders>
              <w:top w:val="single" w:sz="4" w:space="0" w:color="auto"/>
              <w:left w:val="single" w:sz="4" w:space="0" w:color="auto"/>
              <w:bottom w:val="single" w:sz="4" w:space="0" w:color="auto"/>
              <w:right w:val="single" w:sz="4" w:space="0" w:color="auto"/>
            </w:tcBorders>
            <w:hideMark/>
          </w:tcPr>
          <w:p w14:paraId="4B0890A6" w14:textId="77777777" w:rsidR="004429B0" w:rsidRDefault="004429B0" w:rsidP="005733C6">
            <w:pPr>
              <w:jc w:val="right"/>
            </w:pPr>
            <w:r>
              <w:t>59</w:t>
            </w:r>
          </w:p>
        </w:tc>
      </w:tr>
      <w:tr w:rsidR="004429B0" w14:paraId="0D5F9D74" w14:textId="77777777" w:rsidTr="005733C6">
        <w:tc>
          <w:tcPr>
            <w:tcW w:w="1558" w:type="dxa"/>
            <w:tcBorders>
              <w:top w:val="single" w:sz="4" w:space="0" w:color="auto"/>
              <w:left w:val="single" w:sz="4" w:space="0" w:color="auto"/>
              <w:bottom w:val="single" w:sz="4" w:space="0" w:color="auto"/>
              <w:right w:val="single" w:sz="4" w:space="0" w:color="auto"/>
            </w:tcBorders>
            <w:hideMark/>
          </w:tcPr>
          <w:p w14:paraId="40A21A20" w14:textId="77777777" w:rsidR="004429B0" w:rsidRDefault="004429B0" w:rsidP="005733C6">
            <w:r>
              <w:t>Oct</w:t>
            </w:r>
          </w:p>
        </w:tc>
        <w:tc>
          <w:tcPr>
            <w:tcW w:w="1558" w:type="dxa"/>
            <w:tcBorders>
              <w:top w:val="single" w:sz="4" w:space="0" w:color="auto"/>
              <w:left w:val="single" w:sz="4" w:space="0" w:color="auto"/>
              <w:bottom w:val="single" w:sz="4" w:space="0" w:color="auto"/>
              <w:right w:val="single" w:sz="4" w:space="0" w:color="auto"/>
            </w:tcBorders>
            <w:hideMark/>
          </w:tcPr>
          <w:p w14:paraId="25D121A8" w14:textId="77777777" w:rsidR="004429B0" w:rsidRDefault="004429B0" w:rsidP="005733C6">
            <w:pPr>
              <w:jc w:val="right"/>
            </w:pPr>
            <w:r>
              <w:t>2848</w:t>
            </w:r>
          </w:p>
        </w:tc>
        <w:tc>
          <w:tcPr>
            <w:tcW w:w="1558" w:type="dxa"/>
            <w:tcBorders>
              <w:top w:val="single" w:sz="4" w:space="0" w:color="auto"/>
              <w:left w:val="single" w:sz="4" w:space="0" w:color="auto"/>
              <w:bottom w:val="single" w:sz="4" w:space="0" w:color="auto"/>
              <w:right w:val="single" w:sz="4" w:space="0" w:color="auto"/>
            </w:tcBorders>
            <w:hideMark/>
          </w:tcPr>
          <w:p w14:paraId="6304F050" w14:textId="77777777" w:rsidR="004429B0" w:rsidRDefault="004429B0" w:rsidP="005733C6">
            <w:pPr>
              <w:jc w:val="right"/>
            </w:pPr>
            <w:r>
              <w:t>2506</w:t>
            </w:r>
          </w:p>
        </w:tc>
        <w:tc>
          <w:tcPr>
            <w:tcW w:w="1824" w:type="dxa"/>
            <w:tcBorders>
              <w:top w:val="single" w:sz="4" w:space="0" w:color="auto"/>
              <w:left w:val="single" w:sz="4" w:space="0" w:color="auto"/>
              <w:bottom w:val="single" w:sz="4" w:space="0" w:color="auto"/>
              <w:right w:val="single" w:sz="4" w:space="0" w:color="auto"/>
            </w:tcBorders>
            <w:hideMark/>
          </w:tcPr>
          <w:p w14:paraId="4F841570" w14:textId="77777777" w:rsidR="004429B0" w:rsidRDefault="004429B0" w:rsidP="005733C6">
            <w:r>
              <w:t>Oct</w:t>
            </w:r>
          </w:p>
        </w:tc>
        <w:tc>
          <w:tcPr>
            <w:tcW w:w="1406" w:type="dxa"/>
            <w:tcBorders>
              <w:top w:val="single" w:sz="4" w:space="0" w:color="auto"/>
              <w:left w:val="single" w:sz="4" w:space="0" w:color="auto"/>
              <w:bottom w:val="single" w:sz="4" w:space="0" w:color="auto"/>
              <w:right w:val="single" w:sz="4" w:space="0" w:color="auto"/>
            </w:tcBorders>
            <w:hideMark/>
          </w:tcPr>
          <w:p w14:paraId="19374481" w14:textId="77777777" w:rsidR="004429B0" w:rsidRDefault="004429B0" w:rsidP="005733C6">
            <w:pPr>
              <w:jc w:val="right"/>
            </w:pPr>
            <w:r>
              <w:t>132</w:t>
            </w:r>
          </w:p>
        </w:tc>
        <w:tc>
          <w:tcPr>
            <w:tcW w:w="1559" w:type="dxa"/>
            <w:tcBorders>
              <w:top w:val="single" w:sz="4" w:space="0" w:color="auto"/>
              <w:left w:val="single" w:sz="4" w:space="0" w:color="auto"/>
              <w:bottom w:val="single" w:sz="4" w:space="0" w:color="auto"/>
              <w:right w:val="single" w:sz="4" w:space="0" w:color="auto"/>
            </w:tcBorders>
            <w:hideMark/>
          </w:tcPr>
          <w:p w14:paraId="784BC208" w14:textId="77777777" w:rsidR="004429B0" w:rsidRDefault="004429B0" w:rsidP="005733C6">
            <w:pPr>
              <w:jc w:val="right"/>
            </w:pPr>
            <w:r>
              <w:t>146</w:t>
            </w:r>
          </w:p>
        </w:tc>
      </w:tr>
      <w:tr w:rsidR="004429B0" w14:paraId="334FE40A" w14:textId="77777777" w:rsidTr="005733C6">
        <w:tc>
          <w:tcPr>
            <w:tcW w:w="1558" w:type="dxa"/>
            <w:tcBorders>
              <w:top w:val="single" w:sz="4" w:space="0" w:color="auto"/>
              <w:left w:val="single" w:sz="4" w:space="0" w:color="auto"/>
              <w:bottom w:val="single" w:sz="4" w:space="0" w:color="auto"/>
              <w:right w:val="single" w:sz="4" w:space="0" w:color="auto"/>
            </w:tcBorders>
            <w:hideMark/>
          </w:tcPr>
          <w:p w14:paraId="28281806" w14:textId="77777777" w:rsidR="004429B0" w:rsidRDefault="004429B0" w:rsidP="005733C6">
            <w:pPr>
              <w:rPr>
                <w:b/>
              </w:rPr>
            </w:pPr>
            <w:r>
              <w:rPr>
                <w:b/>
              </w:rPr>
              <w:t>TOTAL ATH</w:t>
            </w:r>
          </w:p>
        </w:tc>
        <w:tc>
          <w:tcPr>
            <w:tcW w:w="1558" w:type="dxa"/>
            <w:tcBorders>
              <w:top w:val="single" w:sz="4" w:space="0" w:color="auto"/>
              <w:left w:val="single" w:sz="4" w:space="0" w:color="auto"/>
              <w:bottom w:val="single" w:sz="4" w:space="0" w:color="auto"/>
              <w:right w:val="single" w:sz="4" w:space="0" w:color="auto"/>
            </w:tcBorders>
            <w:hideMark/>
          </w:tcPr>
          <w:p w14:paraId="252E7074" w14:textId="77777777" w:rsidR="004429B0" w:rsidRDefault="004429B0" w:rsidP="005733C6">
            <w:pPr>
              <w:jc w:val="right"/>
              <w:rPr>
                <w:b/>
              </w:rPr>
            </w:pPr>
            <w:r>
              <w:rPr>
                <w:b/>
              </w:rPr>
              <w:t>5336</w:t>
            </w:r>
          </w:p>
        </w:tc>
        <w:tc>
          <w:tcPr>
            <w:tcW w:w="1558" w:type="dxa"/>
            <w:tcBorders>
              <w:top w:val="single" w:sz="4" w:space="0" w:color="auto"/>
              <w:left w:val="single" w:sz="4" w:space="0" w:color="auto"/>
              <w:bottom w:val="single" w:sz="4" w:space="0" w:color="auto"/>
              <w:right w:val="single" w:sz="4" w:space="0" w:color="auto"/>
            </w:tcBorders>
            <w:hideMark/>
          </w:tcPr>
          <w:p w14:paraId="019CD68E" w14:textId="77777777" w:rsidR="004429B0" w:rsidRDefault="004429B0" w:rsidP="005733C6">
            <w:pPr>
              <w:jc w:val="right"/>
              <w:rPr>
                <w:b/>
              </w:rPr>
            </w:pPr>
            <w:r>
              <w:rPr>
                <w:b/>
              </w:rPr>
              <w:t>5230</w:t>
            </w:r>
          </w:p>
        </w:tc>
        <w:tc>
          <w:tcPr>
            <w:tcW w:w="1824" w:type="dxa"/>
            <w:tcBorders>
              <w:top w:val="single" w:sz="4" w:space="0" w:color="auto"/>
              <w:left w:val="single" w:sz="4" w:space="0" w:color="auto"/>
              <w:bottom w:val="single" w:sz="4" w:space="0" w:color="auto"/>
              <w:right w:val="single" w:sz="4" w:space="0" w:color="auto"/>
            </w:tcBorders>
            <w:hideMark/>
          </w:tcPr>
          <w:p w14:paraId="78DFB2D7" w14:textId="77777777" w:rsidR="004429B0" w:rsidRDefault="004429B0" w:rsidP="005733C6">
            <w:pPr>
              <w:rPr>
                <w:b/>
              </w:rPr>
            </w:pPr>
            <w:r>
              <w:rPr>
                <w:b/>
              </w:rPr>
              <w:t>TOTAL NON-ATH</w:t>
            </w:r>
          </w:p>
        </w:tc>
        <w:tc>
          <w:tcPr>
            <w:tcW w:w="1406" w:type="dxa"/>
            <w:tcBorders>
              <w:top w:val="single" w:sz="4" w:space="0" w:color="auto"/>
              <w:left w:val="single" w:sz="4" w:space="0" w:color="auto"/>
              <w:bottom w:val="single" w:sz="4" w:space="0" w:color="auto"/>
              <w:right w:val="single" w:sz="4" w:space="0" w:color="auto"/>
            </w:tcBorders>
            <w:hideMark/>
          </w:tcPr>
          <w:p w14:paraId="38DCD738" w14:textId="77777777" w:rsidR="004429B0" w:rsidRDefault="004429B0" w:rsidP="005733C6">
            <w:pPr>
              <w:jc w:val="right"/>
              <w:rPr>
                <w:b/>
              </w:rPr>
            </w:pPr>
            <w:r>
              <w:rPr>
                <w:b/>
              </w:rPr>
              <w:t>200</w:t>
            </w:r>
          </w:p>
        </w:tc>
        <w:tc>
          <w:tcPr>
            <w:tcW w:w="1559" w:type="dxa"/>
            <w:tcBorders>
              <w:top w:val="single" w:sz="4" w:space="0" w:color="auto"/>
              <w:left w:val="single" w:sz="4" w:space="0" w:color="auto"/>
              <w:bottom w:val="single" w:sz="4" w:space="0" w:color="auto"/>
              <w:right w:val="single" w:sz="4" w:space="0" w:color="auto"/>
            </w:tcBorders>
            <w:hideMark/>
          </w:tcPr>
          <w:p w14:paraId="0B396121" w14:textId="77777777" w:rsidR="004429B0" w:rsidRDefault="004429B0" w:rsidP="005733C6">
            <w:pPr>
              <w:jc w:val="right"/>
              <w:rPr>
                <w:b/>
              </w:rPr>
            </w:pPr>
            <w:r>
              <w:rPr>
                <w:b/>
              </w:rPr>
              <w:t>205</w:t>
            </w:r>
          </w:p>
        </w:tc>
      </w:tr>
    </w:tbl>
    <w:p w14:paraId="1AEC1E30" w14:textId="77777777" w:rsidR="004429B0" w:rsidRDefault="004429B0" w:rsidP="004429B0">
      <w:pPr>
        <w:rPr>
          <w:rFonts w:ascii="Lucida Handwriting" w:hAnsi="Lucida Handwriting"/>
        </w:rPr>
      </w:pPr>
    </w:p>
    <w:p w14:paraId="6F4EE702" w14:textId="77777777" w:rsidR="004429B0" w:rsidRDefault="004429B0" w:rsidP="004429B0">
      <w:pPr>
        <w:pStyle w:val="ListParagraph"/>
        <w:numPr>
          <w:ilvl w:val="0"/>
          <w:numId w:val="32"/>
        </w:numPr>
        <w:spacing w:after="160" w:line="259" w:lineRule="auto"/>
        <w:jc w:val="both"/>
        <w:rPr>
          <w:sz w:val="24"/>
          <w:szCs w:val="24"/>
        </w:rPr>
      </w:pPr>
      <w:r w:rsidRPr="004B7905">
        <w:rPr>
          <w:sz w:val="24"/>
          <w:szCs w:val="24"/>
        </w:rPr>
        <w:t xml:space="preserve">There is </w:t>
      </w:r>
      <w:r>
        <w:rPr>
          <w:sz w:val="24"/>
          <w:szCs w:val="24"/>
        </w:rPr>
        <w:t>one new club –Bay City Aquatics Club (BAY).  Head coach is Matthew Beattie.</w:t>
      </w:r>
    </w:p>
    <w:p w14:paraId="4101342F" w14:textId="77777777" w:rsidR="004429B0" w:rsidRDefault="004429B0" w:rsidP="004429B0">
      <w:pPr>
        <w:pStyle w:val="ListParagraph"/>
        <w:numPr>
          <w:ilvl w:val="0"/>
          <w:numId w:val="32"/>
        </w:numPr>
        <w:spacing w:after="160" w:line="259" w:lineRule="auto"/>
        <w:jc w:val="both"/>
        <w:rPr>
          <w:sz w:val="24"/>
          <w:szCs w:val="24"/>
        </w:rPr>
      </w:pPr>
      <w:r>
        <w:rPr>
          <w:sz w:val="24"/>
          <w:szCs w:val="24"/>
        </w:rPr>
        <w:t>One club name change from Traverse City Aquatics Club (TCAC) to Grand Traverse Breakers Y (GTBY).</w:t>
      </w:r>
    </w:p>
    <w:p w14:paraId="663BBDAC" w14:textId="77777777" w:rsidR="004429B0" w:rsidRDefault="004429B0" w:rsidP="004429B0">
      <w:pPr>
        <w:pStyle w:val="ListParagraph"/>
        <w:numPr>
          <w:ilvl w:val="0"/>
          <w:numId w:val="32"/>
        </w:numPr>
        <w:spacing w:after="160" w:line="259" w:lineRule="auto"/>
        <w:jc w:val="both"/>
        <w:rPr>
          <w:sz w:val="24"/>
          <w:szCs w:val="24"/>
        </w:rPr>
      </w:pPr>
      <w:r>
        <w:rPr>
          <w:sz w:val="24"/>
          <w:szCs w:val="24"/>
        </w:rPr>
        <w:t>MSU has rejoined as a collegiate team after an absence.  Head coach is Matt Gianiodis.</w:t>
      </w:r>
    </w:p>
    <w:p w14:paraId="1CE85E15" w14:textId="77777777" w:rsidR="004429B0" w:rsidRDefault="004429B0" w:rsidP="004429B0">
      <w:pPr>
        <w:pStyle w:val="ListParagraph"/>
        <w:numPr>
          <w:ilvl w:val="0"/>
          <w:numId w:val="32"/>
        </w:numPr>
        <w:spacing w:after="160" w:line="259" w:lineRule="auto"/>
        <w:jc w:val="both"/>
        <w:rPr>
          <w:sz w:val="24"/>
          <w:szCs w:val="24"/>
        </w:rPr>
      </w:pPr>
      <w:r>
        <w:rPr>
          <w:sz w:val="24"/>
          <w:szCs w:val="24"/>
        </w:rPr>
        <w:t>This is our first year of using online payments.  So far we have:</w:t>
      </w:r>
    </w:p>
    <w:p w14:paraId="196E0301" w14:textId="77777777" w:rsidR="004429B0" w:rsidRDefault="004429B0" w:rsidP="004429B0">
      <w:pPr>
        <w:pStyle w:val="ListParagraph"/>
        <w:numPr>
          <w:ilvl w:val="1"/>
          <w:numId w:val="32"/>
        </w:numPr>
        <w:spacing w:after="160" w:line="259" w:lineRule="auto"/>
        <w:jc w:val="both"/>
        <w:rPr>
          <w:sz w:val="24"/>
          <w:szCs w:val="24"/>
        </w:rPr>
      </w:pPr>
      <w:r>
        <w:rPr>
          <w:sz w:val="24"/>
          <w:szCs w:val="24"/>
        </w:rPr>
        <w:t>5 clubs and many individuals and unattached athletes paying via credit cards</w:t>
      </w:r>
    </w:p>
    <w:p w14:paraId="2C75F9C2" w14:textId="77777777" w:rsidR="004429B0" w:rsidRDefault="004429B0" w:rsidP="004429B0">
      <w:pPr>
        <w:pStyle w:val="ListParagraph"/>
        <w:numPr>
          <w:ilvl w:val="1"/>
          <w:numId w:val="32"/>
        </w:numPr>
        <w:spacing w:after="160" w:line="259" w:lineRule="auto"/>
        <w:jc w:val="both"/>
        <w:rPr>
          <w:sz w:val="24"/>
          <w:szCs w:val="24"/>
        </w:rPr>
      </w:pPr>
      <w:r>
        <w:rPr>
          <w:sz w:val="24"/>
          <w:szCs w:val="24"/>
        </w:rPr>
        <w:t>44 clubs paying via ACH (expect more to be added).</w:t>
      </w:r>
    </w:p>
    <w:p w14:paraId="44FB4A63" w14:textId="77777777" w:rsidR="004429B0" w:rsidRDefault="004429B0" w:rsidP="004429B0">
      <w:pPr>
        <w:pStyle w:val="ListParagraph"/>
        <w:numPr>
          <w:ilvl w:val="1"/>
          <w:numId w:val="32"/>
        </w:numPr>
        <w:spacing w:after="160" w:line="259" w:lineRule="auto"/>
        <w:jc w:val="both"/>
        <w:rPr>
          <w:sz w:val="24"/>
          <w:szCs w:val="24"/>
        </w:rPr>
      </w:pPr>
      <w:r>
        <w:rPr>
          <w:sz w:val="24"/>
          <w:szCs w:val="24"/>
        </w:rPr>
        <w:t>37 clubs paying via bank checks – several of these have not registered anyone yet for 2016.</w:t>
      </w:r>
    </w:p>
    <w:p w14:paraId="776199AB" w14:textId="77777777" w:rsidR="004429B0" w:rsidRPr="00C04DFC" w:rsidRDefault="004429B0" w:rsidP="004429B0">
      <w:pPr>
        <w:pStyle w:val="ListParagraph"/>
        <w:numPr>
          <w:ilvl w:val="0"/>
          <w:numId w:val="32"/>
        </w:numPr>
        <w:spacing w:after="160" w:line="259" w:lineRule="auto"/>
        <w:jc w:val="both"/>
        <w:rPr>
          <w:sz w:val="24"/>
          <w:szCs w:val="24"/>
        </w:rPr>
      </w:pPr>
      <w:r>
        <w:rPr>
          <w:sz w:val="24"/>
          <w:szCs w:val="24"/>
        </w:rPr>
        <w:t>There has been a bit of confusion with the online payment button on the website—several folks paid but did not submit an application.  Had to send them an email to get them to send their information.  Hopefully this will resolve itself.</w:t>
      </w:r>
    </w:p>
    <w:p w14:paraId="76512FED" w14:textId="77777777" w:rsidR="004429B0" w:rsidRPr="00762374" w:rsidRDefault="004429B0" w:rsidP="004429B0">
      <w:pPr>
        <w:rPr>
          <w:rFonts w:ascii="Lucida Handwriting" w:hAnsi="Lucida Handwriting"/>
        </w:rPr>
      </w:pPr>
      <w:r w:rsidRPr="00762374">
        <w:rPr>
          <w:rFonts w:ascii="Lucida Handwriting" w:hAnsi="Lucida Handwriting"/>
        </w:rPr>
        <w:lastRenderedPageBreak/>
        <w:t>Jan Cartmill</w:t>
      </w:r>
    </w:p>
    <w:p w14:paraId="23A88C36" w14:textId="77777777" w:rsidR="004429B0" w:rsidRDefault="00CF0FC3" w:rsidP="004429B0">
      <w:hyperlink r:id="rId8" w:history="1">
        <w:r w:rsidR="004429B0" w:rsidRPr="005577D5">
          <w:rPr>
            <w:rStyle w:val="Hyperlink"/>
          </w:rPr>
          <w:t>jbcartmill@gmail.com</w:t>
        </w:r>
      </w:hyperlink>
    </w:p>
    <w:p w14:paraId="1417C9DD" w14:textId="77777777" w:rsidR="004429B0" w:rsidRDefault="004429B0" w:rsidP="004429B0">
      <w:r>
        <w:t>231-690-5847</w:t>
      </w:r>
    </w:p>
    <w:p w14:paraId="16DA84A1" w14:textId="77777777" w:rsidR="00B24097" w:rsidRPr="00BC691A" w:rsidRDefault="00B24097" w:rsidP="00BC691A">
      <w:pPr>
        <w:rPr>
          <w:rFonts w:ascii="Arial" w:eastAsia="Calibri" w:hAnsi="Arial" w:cs="Arial"/>
          <w:sz w:val="20"/>
        </w:rPr>
      </w:pPr>
    </w:p>
    <w:p w14:paraId="3452A524" w14:textId="77777777" w:rsidR="002E7272" w:rsidRPr="006C2633" w:rsidRDefault="002E7272" w:rsidP="00BC691A">
      <w:pPr>
        <w:rPr>
          <w:rFonts w:ascii="Arial" w:hAnsi="Arial" w:cs="Arial"/>
          <w:sz w:val="20"/>
        </w:rPr>
      </w:pPr>
    </w:p>
    <w:p w14:paraId="553B1E75" w14:textId="77777777" w:rsidR="00B51778" w:rsidRPr="006C2633" w:rsidRDefault="00B51778" w:rsidP="00BC691A">
      <w:pPr>
        <w:rPr>
          <w:rFonts w:ascii="Arial" w:hAnsi="Arial" w:cs="Arial"/>
          <w:sz w:val="20"/>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5266"/>
        <w:gridCol w:w="5210"/>
      </w:tblGrid>
      <w:tr w:rsidR="00021FB6" w:rsidRPr="006C2633" w14:paraId="6FB3EAAD" w14:textId="77777777" w:rsidTr="00855D93">
        <w:tc>
          <w:tcPr>
            <w:tcW w:w="5266" w:type="dxa"/>
            <w:shd w:val="clear" w:color="auto" w:fill="D9D9D9" w:themeFill="background1" w:themeFillShade="D9"/>
          </w:tcPr>
          <w:p w14:paraId="00FFAB4D" w14:textId="29B0A808" w:rsidR="00021FB6" w:rsidRPr="006C2633" w:rsidRDefault="00855D93" w:rsidP="00BC691A">
            <w:pPr>
              <w:tabs>
                <w:tab w:val="left" w:pos="2768"/>
              </w:tabs>
              <w:rPr>
                <w:rFonts w:ascii="Arial" w:hAnsi="Arial" w:cs="Arial"/>
                <w:b/>
                <w:sz w:val="20"/>
              </w:rPr>
            </w:pPr>
            <w:r>
              <w:rPr>
                <w:rFonts w:ascii="Arial" w:hAnsi="Arial" w:cs="Arial"/>
                <w:b/>
                <w:sz w:val="20"/>
              </w:rPr>
              <w:t>MEET AND SANCTIONING CHAIR</w:t>
            </w:r>
          </w:p>
        </w:tc>
        <w:tc>
          <w:tcPr>
            <w:tcW w:w="5210" w:type="dxa"/>
            <w:shd w:val="clear" w:color="auto" w:fill="D9D9D9" w:themeFill="background1" w:themeFillShade="D9"/>
          </w:tcPr>
          <w:p w14:paraId="2D21407E" w14:textId="7F8F1131" w:rsidR="00021FB6" w:rsidRPr="006C2633" w:rsidRDefault="00855D93" w:rsidP="00BC691A">
            <w:pPr>
              <w:tabs>
                <w:tab w:val="left" w:pos="2768"/>
              </w:tabs>
              <w:rPr>
                <w:rFonts w:ascii="Arial" w:hAnsi="Arial" w:cs="Arial"/>
                <w:b/>
                <w:sz w:val="20"/>
              </w:rPr>
            </w:pPr>
            <w:r>
              <w:rPr>
                <w:rFonts w:ascii="Arial" w:hAnsi="Arial" w:cs="Arial"/>
                <w:b/>
                <w:sz w:val="20"/>
              </w:rPr>
              <w:t>John Loria</w:t>
            </w:r>
          </w:p>
        </w:tc>
      </w:tr>
    </w:tbl>
    <w:p w14:paraId="73F587F7" w14:textId="77777777" w:rsidR="00855D93" w:rsidRPr="00AA240F" w:rsidRDefault="00855D93" w:rsidP="00855D93">
      <w:pPr>
        <w:pStyle w:val="ListParagraph"/>
        <w:numPr>
          <w:ilvl w:val="0"/>
          <w:numId w:val="33"/>
        </w:numPr>
        <w:spacing w:after="360" w:line="259" w:lineRule="auto"/>
        <w:rPr>
          <w:rFonts w:ascii="Verdana" w:hAnsi="Verdana"/>
          <w:sz w:val="20"/>
          <w:szCs w:val="20"/>
        </w:rPr>
      </w:pPr>
      <w:r w:rsidRPr="00AA240F">
        <w:rPr>
          <w:rFonts w:ascii="Verdana" w:hAnsi="Verdana"/>
          <w:sz w:val="20"/>
          <w:szCs w:val="20"/>
        </w:rPr>
        <w:t xml:space="preserve">Meets and Sanctioning: Attached you will find the list of currently assigned numbers for all Sanctioned, Approved, and Observed meets. As of this writing there are three meets in the December queue, four meets in </w:t>
      </w:r>
      <w:r>
        <w:rPr>
          <w:rFonts w:ascii="Verdana" w:hAnsi="Verdana"/>
          <w:sz w:val="20"/>
          <w:szCs w:val="20"/>
        </w:rPr>
        <w:t xml:space="preserve">the </w:t>
      </w:r>
      <w:r w:rsidRPr="00AA240F">
        <w:rPr>
          <w:rFonts w:ascii="Verdana" w:hAnsi="Verdana"/>
          <w:sz w:val="20"/>
          <w:szCs w:val="20"/>
        </w:rPr>
        <w:t xml:space="preserve">January queue and two in </w:t>
      </w:r>
      <w:r>
        <w:rPr>
          <w:rFonts w:ascii="Verdana" w:hAnsi="Verdana"/>
          <w:sz w:val="20"/>
          <w:szCs w:val="20"/>
        </w:rPr>
        <w:t xml:space="preserve">the </w:t>
      </w:r>
      <w:r w:rsidRPr="00AA240F">
        <w:rPr>
          <w:rFonts w:ascii="Verdana" w:hAnsi="Verdana"/>
          <w:sz w:val="20"/>
          <w:szCs w:val="20"/>
        </w:rPr>
        <w:t>February queue. In many cases, meets that are On the Published Schedule are coming in just before the sixty-day deadline but are often delayed in the sanctioning process by Off the Published Scheduled meets</w:t>
      </w:r>
      <w:r>
        <w:rPr>
          <w:rFonts w:ascii="Verdana" w:hAnsi="Verdana"/>
          <w:sz w:val="20"/>
          <w:szCs w:val="20"/>
        </w:rPr>
        <w:t>. The Off the Published Scheduled Meets are</w:t>
      </w:r>
      <w:r w:rsidRPr="00AA240F">
        <w:rPr>
          <w:rFonts w:ascii="Verdana" w:hAnsi="Verdana"/>
          <w:sz w:val="20"/>
          <w:szCs w:val="20"/>
        </w:rPr>
        <w:t xml:space="preserve"> require</w:t>
      </w:r>
      <w:r>
        <w:rPr>
          <w:rFonts w:ascii="Verdana" w:hAnsi="Verdana"/>
          <w:sz w:val="20"/>
          <w:szCs w:val="20"/>
        </w:rPr>
        <w:t xml:space="preserve">d to be submitted </w:t>
      </w:r>
      <w:r w:rsidRPr="00AA240F">
        <w:rPr>
          <w:rFonts w:ascii="Verdana" w:hAnsi="Verdana"/>
          <w:sz w:val="20"/>
          <w:szCs w:val="20"/>
        </w:rPr>
        <w:t>thirty days before the first day of competition. Approved meets also can delay the sanctioning of On the Published Scheduled meets as there is no time frame required in our R&amp;P other than to have Form E</w:t>
      </w:r>
      <w:r>
        <w:rPr>
          <w:rFonts w:ascii="Verdana" w:hAnsi="Verdana"/>
          <w:sz w:val="20"/>
          <w:szCs w:val="20"/>
        </w:rPr>
        <w:t>, with the required Meet Information Packet,</w:t>
      </w:r>
      <w:r w:rsidRPr="00AA240F">
        <w:rPr>
          <w:rFonts w:ascii="Verdana" w:hAnsi="Verdana"/>
          <w:sz w:val="20"/>
          <w:szCs w:val="20"/>
        </w:rPr>
        <w:t xml:space="preserve"> filled out and signed off by the NTV Chair and the designee of Program Operations at USA Swimming.</w:t>
      </w:r>
    </w:p>
    <w:p w14:paraId="2D6E03FF" w14:textId="77777777" w:rsidR="00855D93" w:rsidRPr="00AA240F" w:rsidRDefault="00855D93" w:rsidP="00855D93">
      <w:pPr>
        <w:pStyle w:val="ListParagraph"/>
        <w:numPr>
          <w:ilvl w:val="0"/>
          <w:numId w:val="33"/>
        </w:numPr>
        <w:spacing w:before="240" w:after="160" w:line="259" w:lineRule="auto"/>
        <w:rPr>
          <w:rFonts w:ascii="Verdana" w:hAnsi="Verdana"/>
          <w:sz w:val="20"/>
          <w:szCs w:val="20"/>
        </w:rPr>
      </w:pPr>
      <w:r w:rsidRPr="00AA240F">
        <w:rPr>
          <w:rFonts w:ascii="Verdana" w:hAnsi="Verdana"/>
          <w:sz w:val="20"/>
          <w:szCs w:val="20"/>
        </w:rPr>
        <w:t xml:space="preserve">Observed High School Championship Meets have also been a challenge again this year. Michigan Swimming has a Procedure Manual for Observed Meets that is woefully out of date and will require considerable work to be </w:t>
      </w:r>
      <w:r>
        <w:rPr>
          <w:rFonts w:ascii="Verdana" w:hAnsi="Verdana"/>
          <w:sz w:val="20"/>
          <w:szCs w:val="20"/>
        </w:rPr>
        <w:t>re</w:t>
      </w:r>
      <w:r w:rsidRPr="00AA240F">
        <w:rPr>
          <w:rFonts w:ascii="Verdana" w:hAnsi="Verdana"/>
          <w:sz w:val="20"/>
          <w:szCs w:val="20"/>
        </w:rPr>
        <w:t xml:space="preserve">done. Several people had contacted Suzanne Heath concerning the High School State Championship meets who were not aware that this procedure manual existed and what it contained. Last updated in January 2008, very similarly as our Rules and Procedures, there are numerous contradictions within this document itself and also with the way we have allowed meets to be observed in the past. I had cited sections of this document in my report at the July 2015 BOD meeting. After making Suzanne aware that this procedure </w:t>
      </w:r>
      <w:r>
        <w:rPr>
          <w:rFonts w:ascii="Verdana" w:hAnsi="Verdana"/>
          <w:sz w:val="20"/>
          <w:szCs w:val="20"/>
        </w:rPr>
        <w:t xml:space="preserve">manual </w:t>
      </w:r>
      <w:r w:rsidRPr="00AA240F">
        <w:rPr>
          <w:rFonts w:ascii="Verdana" w:hAnsi="Verdana"/>
          <w:sz w:val="20"/>
          <w:szCs w:val="20"/>
        </w:rPr>
        <w:t xml:space="preserve">existed she asked me to request a task force </w:t>
      </w:r>
      <w:r>
        <w:rPr>
          <w:rFonts w:ascii="Verdana" w:hAnsi="Verdana"/>
          <w:sz w:val="20"/>
          <w:szCs w:val="20"/>
        </w:rPr>
        <w:t xml:space="preserve">be formed </w:t>
      </w:r>
      <w:r w:rsidRPr="00AA240F">
        <w:rPr>
          <w:rFonts w:ascii="Verdana" w:hAnsi="Verdana"/>
          <w:sz w:val="20"/>
          <w:szCs w:val="20"/>
        </w:rPr>
        <w:t>to systematically go through and update this document. We discussed various areas of major concern and agreed that this document was written at a point in time when USA Swimming did no</w:t>
      </w:r>
      <w:r>
        <w:rPr>
          <w:rFonts w:ascii="Verdana" w:hAnsi="Verdana"/>
          <w:sz w:val="20"/>
          <w:szCs w:val="20"/>
        </w:rPr>
        <w:t>t have a good</w:t>
      </w:r>
      <w:r w:rsidRPr="00AA240F">
        <w:rPr>
          <w:rFonts w:ascii="Verdana" w:hAnsi="Verdana"/>
          <w:sz w:val="20"/>
          <w:szCs w:val="20"/>
        </w:rPr>
        <w:t xml:space="preserve"> wor</w:t>
      </w:r>
      <w:r>
        <w:rPr>
          <w:rFonts w:ascii="Verdana" w:hAnsi="Verdana"/>
          <w:sz w:val="20"/>
          <w:szCs w:val="20"/>
        </w:rPr>
        <w:t xml:space="preserve">king relationship </w:t>
      </w:r>
      <w:r w:rsidRPr="00AA240F">
        <w:rPr>
          <w:rFonts w:ascii="Verdana" w:hAnsi="Verdana"/>
          <w:sz w:val="20"/>
          <w:szCs w:val="20"/>
        </w:rPr>
        <w:t>with the High School NGB.</w:t>
      </w:r>
    </w:p>
    <w:p w14:paraId="709C0B73" w14:textId="77777777" w:rsidR="00855D93" w:rsidRPr="00AA240F" w:rsidRDefault="00855D93" w:rsidP="00855D93">
      <w:pPr>
        <w:pStyle w:val="ListParagraph"/>
        <w:numPr>
          <w:ilvl w:val="0"/>
          <w:numId w:val="33"/>
        </w:numPr>
        <w:spacing w:after="160" w:line="259" w:lineRule="auto"/>
        <w:rPr>
          <w:rFonts w:ascii="Verdana" w:hAnsi="Verdana"/>
          <w:sz w:val="20"/>
          <w:szCs w:val="20"/>
        </w:rPr>
      </w:pPr>
      <w:r w:rsidRPr="00AA240F">
        <w:rPr>
          <w:rFonts w:ascii="Verdana" w:hAnsi="Verdana"/>
          <w:sz w:val="20"/>
          <w:szCs w:val="20"/>
        </w:rPr>
        <w:t>The quality of Meet Information Packets and Meet Manager files submitted for sanctioning have also caused delays. In many cases, it still appears that the Meet Referees have not taken ownership or even reviewed the documents that have been submitted for sanctioning. It becomes a real conundrum because to reject the documents that have so many errors or even explain the errors found creates a situation where I am going through the sanctioning process twice for the same meet. It also creates delays in sanctioning those particular meets and the meets that follow them in the queue.</w:t>
      </w:r>
    </w:p>
    <w:p w14:paraId="2D70355D" w14:textId="77777777" w:rsidR="00855D93" w:rsidRPr="00AA240F" w:rsidRDefault="00855D93" w:rsidP="00855D93">
      <w:pPr>
        <w:pStyle w:val="ListParagraph"/>
        <w:numPr>
          <w:ilvl w:val="0"/>
          <w:numId w:val="33"/>
        </w:numPr>
        <w:spacing w:after="160" w:line="259" w:lineRule="auto"/>
        <w:rPr>
          <w:rFonts w:ascii="Verdana" w:hAnsi="Verdana"/>
          <w:sz w:val="20"/>
          <w:szCs w:val="20"/>
        </w:rPr>
      </w:pPr>
      <w:r w:rsidRPr="00AA240F">
        <w:rPr>
          <w:rFonts w:ascii="Verdana" w:hAnsi="Verdana"/>
          <w:sz w:val="20"/>
          <w:szCs w:val="20"/>
        </w:rPr>
        <w:t>Since the September BOD meeting w</w:t>
      </w:r>
      <w:r>
        <w:rPr>
          <w:rFonts w:ascii="Verdana" w:hAnsi="Verdana"/>
          <w:sz w:val="20"/>
          <w:szCs w:val="20"/>
        </w:rPr>
        <w:t>e have had one M</w:t>
      </w:r>
      <w:r w:rsidRPr="00AA240F">
        <w:rPr>
          <w:rFonts w:ascii="Verdana" w:hAnsi="Verdana"/>
          <w:sz w:val="20"/>
          <w:szCs w:val="20"/>
        </w:rPr>
        <w:t xml:space="preserve">eet </w:t>
      </w:r>
      <w:r>
        <w:rPr>
          <w:rFonts w:ascii="Verdana" w:hAnsi="Verdana"/>
          <w:sz w:val="20"/>
          <w:szCs w:val="20"/>
        </w:rPr>
        <w:t xml:space="preserve">Host </w:t>
      </w:r>
      <w:r w:rsidRPr="00AA240F">
        <w:rPr>
          <w:rFonts w:ascii="Verdana" w:hAnsi="Verdana"/>
          <w:sz w:val="20"/>
          <w:szCs w:val="20"/>
        </w:rPr>
        <w:t>submit their paperwork for sanctioning one day late and anothe</w:t>
      </w:r>
      <w:r>
        <w:rPr>
          <w:rFonts w:ascii="Verdana" w:hAnsi="Verdana"/>
          <w:sz w:val="20"/>
          <w:szCs w:val="20"/>
        </w:rPr>
        <w:t>r Meet Host not have</w:t>
      </w:r>
      <w:r w:rsidRPr="00AA240F">
        <w:rPr>
          <w:rFonts w:ascii="Verdana" w:hAnsi="Verdana"/>
          <w:sz w:val="20"/>
          <w:szCs w:val="20"/>
        </w:rPr>
        <w:t xml:space="preserve"> a seeded backup file </w:t>
      </w:r>
      <w:r>
        <w:rPr>
          <w:rFonts w:ascii="Verdana" w:hAnsi="Verdana"/>
          <w:sz w:val="20"/>
          <w:szCs w:val="20"/>
        </w:rPr>
        <w:t xml:space="preserve">submitted </w:t>
      </w:r>
      <w:r w:rsidRPr="00AA240F">
        <w:rPr>
          <w:rFonts w:ascii="Verdana" w:hAnsi="Verdana"/>
          <w:sz w:val="20"/>
          <w:szCs w:val="20"/>
        </w:rPr>
        <w:t>within the time required by Michigan Swimming Rules &amp; Procedures. The seeded back up file was finally submitted two days late but only after a request was made by the Office</w:t>
      </w:r>
      <w:r>
        <w:rPr>
          <w:rFonts w:ascii="Verdana" w:hAnsi="Verdana"/>
          <w:sz w:val="20"/>
          <w:szCs w:val="20"/>
        </w:rPr>
        <w:t xml:space="preserve"> informing them that they were late</w:t>
      </w:r>
      <w:r w:rsidRPr="00AA240F">
        <w:rPr>
          <w:rFonts w:ascii="Verdana" w:hAnsi="Verdana"/>
          <w:sz w:val="20"/>
          <w:szCs w:val="20"/>
        </w:rPr>
        <w:t>. I am only reporting this to make the BOD aware of the occurrences.</w:t>
      </w:r>
    </w:p>
    <w:p w14:paraId="44BBEA8E" w14:textId="77777777" w:rsidR="00855D93" w:rsidRPr="00AA240F" w:rsidRDefault="00855D93" w:rsidP="00855D93">
      <w:pPr>
        <w:pStyle w:val="ListParagraph"/>
        <w:numPr>
          <w:ilvl w:val="0"/>
          <w:numId w:val="33"/>
        </w:numPr>
        <w:spacing w:after="160" w:line="259" w:lineRule="auto"/>
        <w:rPr>
          <w:rFonts w:ascii="Verdana" w:hAnsi="Verdana"/>
          <w:sz w:val="20"/>
          <w:szCs w:val="20"/>
        </w:rPr>
      </w:pPr>
      <w:r w:rsidRPr="00AA240F">
        <w:rPr>
          <w:rFonts w:ascii="Verdana" w:hAnsi="Verdana"/>
          <w:sz w:val="20"/>
          <w:szCs w:val="20"/>
        </w:rPr>
        <w:t xml:space="preserve">As of today results for all </w:t>
      </w:r>
      <w:r>
        <w:rPr>
          <w:rFonts w:ascii="Verdana" w:hAnsi="Verdana"/>
          <w:sz w:val="20"/>
          <w:szCs w:val="20"/>
        </w:rPr>
        <w:t>meets conducted so far</w:t>
      </w:r>
      <w:r w:rsidRPr="00AA240F">
        <w:rPr>
          <w:rFonts w:ascii="Verdana" w:hAnsi="Verdana"/>
          <w:sz w:val="20"/>
          <w:szCs w:val="20"/>
        </w:rPr>
        <w:t xml:space="preserve"> have been loaded into SWIMS and posted to the website. There are no results waiting </w:t>
      </w:r>
      <w:r>
        <w:rPr>
          <w:rFonts w:ascii="Verdana" w:hAnsi="Verdana"/>
          <w:sz w:val="20"/>
          <w:szCs w:val="20"/>
        </w:rPr>
        <w:t xml:space="preserve">the </w:t>
      </w:r>
      <w:r w:rsidRPr="00AA240F">
        <w:rPr>
          <w:rFonts w:ascii="Verdana" w:hAnsi="Verdana"/>
          <w:sz w:val="20"/>
          <w:szCs w:val="20"/>
        </w:rPr>
        <w:t xml:space="preserve">resolution </w:t>
      </w:r>
      <w:r>
        <w:rPr>
          <w:rFonts w:ascii="Verdana" w:hAnsi="Verdana"/>
          <w:sz w:val="20"/>
          <w:szCs w:val="20"/>
        </w:rPr>
        <w:t xml:space="preserve">of errors </w:t>
      </w:r>
      <w:r w:rsidRPr="00AA240F">
        <w:rPr>
          <w:rFonts w:ascii="Verdana" w:hAnsi="Verdana"/>
          <w:sz w:val="20"/>
          <w:szCs w:val="20"/>
        </w:rPr>
        <w:t>in the holding tank</w:t>
      </w:r>
      <w:r>
        <w:rPr>
          <w:rFonts w:ascii="Verdana" w:hAnsi="Verdana"/>
          <w:sz w:val="20"/>
          <w:szCs w:val="20"/>
        </w:rPr>
        <w:t xml:space="preserve"> of </w:t>
      </w:r>
      <w:r w:rsidRPr="00AA240F">
        <w:rPr>
          <w:rFonts w:ascii="Verdana" w:hAnsi="Verdana"/>
          <w:sz w:val="20"/>
          <w:szCs w:val="20"/>
        </w:rPr>
        <w:t>the SWIMS database.  Again</w:t>
      </w:r>
      <w:r>
        <w:rPr>
          <w:rFonts w:ascii="Verdana" w:hAnsi="Verdana"/>
          <w:sz w:val="20"/>
          <w:szCs w:val="20"/>
        </w:rPr>
        <w:t>,</w:t>
      </w:r>
      <w:r w:rsidRPr="00AA240F">
        <w:rPr>
          <w:rFonts w:ascii="Verdana" w:hAnsi="Verdana"/>
          <w:sz w:val="20"/>
          <w:szCs w:val="20"/>
        </w:rPr>
        <w:t xml:space="preserve"> there seems to be confusion concerning </w:t>
      </w:r>
      <w:r>
        <w:rPr>
          <w:rFonts w:ascii="Verdana" w:hAnsi="Verdana"/>
          <w:sz w:val="20"/>
          <w:szCs w:val="20"/>
        </w:rPr>
        <w:t xml:space="preserve">what comprises </w:t>
      </w:r>
      <w:r w:rsidRPr="00AA240F">
        <w:rPr>
          <w:rFonts w:ascii="Verdana" w:hAnsi="Verdana"/>
          <w:sz w:val="20"/>
          <w:szCs w:val="20"/>
        </w:rPr>
        <w:t>mixed relays. Mixed relays are only deemed legal if they are comprised of two femal</w:t>
      </w:r>
      <w:r>
        <w:rPr>
          <w:rFonts w:ascii="Verdana" w:hAnsi="Verdana"/>
          <w:sz w:val="20"/>
          <w:szCs w:val="20"/>
        </w:rPr>
        <w:t>e and two male athletes. If there</w:t>
      </w:r>
      <w:r w:rsidRPr="00AA240F">
        <w:rPr>
          <w:rFonts w:ascii="Verdana" w:hAnsi="Verdana"/>
          <w:sz w:val="20"/>
          <w:szCs w:val="20"/>
        </w:rPr>
        <w:t xml:space="preserve"> is any other configuration of athletes in a mixed relay event the Meet Referee and Administrative Official need to disqualify the relay in Meet Manager. The lead leg in these relays do</w:t>
      </w:r>
      <w:r>
        <w:rPr>
          <w:rFonts w:ascii="Verdana" w:hAnsi="Verdana"/>
          <w:sz w:val="20"/>
          <w:szCs w:val="20"/>
        </w:rPr>
        <w:t>es</w:t>
      </w:r>
      <w:r w:rsidRPr="00AA240F">
        <w:rPr>
          <w:rFonts w:ascii="Verdana" w:hAnsi="Verdana"/>
          <w:sz w:val="20"/>
          <w:szCs w:val="20"/>
        </w:rPr>
        <w:t xml:space="preserve"> not count as a legal swim as the relay itself is not legal to begin with. </w:t>
      </w:r>
    </w:p>
    <w:p w14:paraId="78222525" w14:textId="77777777" w:rsidR="00855D93" w:rsidRDefault="00855D93" w:rsidP="00855D93">
      <w:pPr>
        <w:pStyle w:val="ListParagraph"/>
        <w:numPr>
          <w:ilvl w:val="0"/>
          <w:numId w:val="33"/>
        </w:numPr>
        <w:spacing w:after="160" w:line="259" w:lineRule="auto"/>
        <w:rPr>
          <w:rFonts w:ascii="Verdana" w:hAnsi="Verdana"/>
          <w:sz w:val="20"/>
          <w:szCs w:val="20"/>
        </w:rPr>
      </w:pPr>
      <w:r w:rsidRPr="00AA240F">
        <w:rPr>
          <w:rFonts w:ascii="Verdana" w:hAnsi="Verdana"/>
          <w:sz w:val="20"/>
          <w:szCs w:val="20"/>
        </w:rPr>
        <w:t xml:space="preserve">The website continues to be a work in progress, which is a good thing. The intent from the beginning was that this website should be a living site and not the static site it had been in the past. I have recommended that a committee be formed to decide on a new skin design for the homepage of the website. We have been waiting to use the free design element offered </w:t>
      </w:r>
      <w:r w:rsidRPr="00AA240F">
        <w:rPr>
          <w:rFonts w:ascii="Verdana" w:hAnsi="Verdana"/>
          <w:sz w:val="20"/>
          <w:szCs w:val="20"/>
        </w:rPr>
        <w:lastRenderedPageBreak/>
        <w:t xml:space="preserve">by TeamUnify for when the new logo was approved. The direction to TeamUnify must be done on their worksheet and be very specific in nature because once the initial design work is completed and we wish to make changes the meter starts running. I have asked Joe McBratnie to bring the new logo into our current homepage so that we can start making our logo more visible and recognizable. Joe and I have also been working on a new design for the Meet Info and Results sub tab on the website to make it more readable and user friendly. Joe has been working on a new icon to be used for the new “save the date” meet announcement document, launched this fall, which will be placed under the Invitation column and then replaced with the PDF icon once the meet has been sanctioned. </w:t>
      </w:r>
    </w:p>
    <w:p w14:paraId="50F7FB4B" w14:textId="77777777" w:rsidR="00855D93" w:rsidRDefault="00855D93" w:rsidP="00855D93">
      <w:pPr>
        <w:rPr>
          <w:rFonts w:ascii="Verdana" w:hAnsi="Verdana"/>
          <w:sz w:val="20"/>
        </w:rPr>
      </w:pPr>
    </w:p>
    <w:p w14:paraId="54705A04" w14:textId="77777777" w:rsidR="00855D93" w:rsidRDefault="00855D93" w:rsidP="00855D93">
      <w:pPr>
        <w:rPr>
          <w:rFonts w:ascii="Verdana" w:hAnsi="Verdana"/>
          <w:sz w:val="20"/>
        </w:rPr>
      </w:pPr>
    </w:p>
    <w:p w14:paraId="753A2943" w14:textId="77777777" w:rsidR="00855D93" w:rsidRDefault="00855D93" w:rsidP="00855D93">
      <w:pPr>
        <w:rPr>
          <w:rFonts w:ascii="Verdana" w:hAnsi="Verdana"/>
          <w:sz w:val="20"/>
        </w:rPr>
      </w:pPr>
      <w:r>
        <w:rPr>
          <w:rFonts w:ascii="Verdana" w:hAnsi="Verdana"/>
          <w:sz w:val="20"/>
        </w:rPr>
        <w:t>Respectfully submitted,</w:t>
      </w:r>
    </w:p>
    <w:p w14:paraId="534DD910" w14:textId="77777777" w:rsidR="00855D93" w:rsidRDefault="00855D93" w:rsidP="00855D93">
      <w:pPr>
        <w:rPr>
          <w:rFonts w:ascii="Verdana" w:hAnsi="Verdana"/>
          <w:sz w:val="20"/>
        </w:rPr>
      </w:pPr>
      <w:r>
        <w:rPr>
          <w:rFonts w:ascii="Verdana" w:hAnsi="Verdana"/>
          <w:sz w:val="20"/>
        </w:rPr>
        <w:t>John Loria</w:t>
      </w:r>
    </w:p>
    <w:p w14:paraId="6C8D200A" w14:textId="77777777" w:rsidR="00855D93" w:rsidRDefault="00855D93" w:rsidP="00855D93">
      <w:pPr>
        <w:rPr>
          <w:rFonts w:ascii="Verdana" w:hAnsi="Verdana"/>
          <w:sz w:val="20"/>
        </w:rPr>
      </w:pPr>
      <w:r>
        <w:rPr>
          <w:rFonts w:ascii="Verdana" w:hAnsi="Verdana"/>
          <w:sz w:val="20"/>
        </w:rPr>
        <w:t>Operations Administrative Coordinator</w:t>
      </w:r>
    </w:p>
    <w:p w14:paraId="7D1308AE" w14:textId="77777777" w:rsidR="00855D93" w:rsidRDefault="00855D93" w:rsidP="00855D93">
      <w:pPr>
        <w:spacing w:after="120"/>
        <w:rPr>
          <w:rFonts w:ascii="Verdana" w:hAnsi="Verdana"/>
          <w:sz w:val="20"/>
        </w:rPr>
      </w:pPr>
      <w:r>
        <w:rPr>
          <w:rFonts w:ascii="Verdana" w:hAnsi="Verdana"/>
          <w:sz w:val="20"/>
        </w:rPr>
        <w:t>Michigan Swimming Office</w:t>
      </w:r>
    </w:p>
    <w:p w14:paraId="5E40EE86" w14:textId="77777777" w:rsidR="00855D93" w:rsidRDefault="00855D93" w:rsidP="00855D93">
      <w:pPr>
        <w:rPr>
          <w:rFonts w:ascii="Verdana" w:hAnsi="Verdana"/>
          <w:sz w:val="20"/>
        </w:rPr>
      </w:pPr>
      <w:r>
        <w:rPr>
          <w:rFonts w:ascii="Verdana" w:hAnsi="Verdana"/>
          <w:sz w:val="20"/>
        </w:rPr>
        <w:t>Meet and Sanctioning Chair</w:t>
      </w:r>
    </w:p>
    <w:p w14:paraId="7C0B797F" w14:textId="77777777" w:rsidR="00855D93" w:rsidRDefault="00855D93" w:rsidP="00855D93">
      <w:pPr>
        <w:rPr>
          <w:rFonts w:ascii="Verdana" w:hAnsi="Verdana"/>
          <w:sz w:val="20"/>
        </w:rPr>
      </w:pPr>
      <w:r>
        <w:rPr>
          <w:rFonts w:ascii="Verdana" w:hAnsi="Verdana"/>
          <w:sz w:val="20"/>
        </w:rPr>
        <w:t>Times Officer/TSO Coordinator</w:t>
      </w:r>
    </w:p>
    <w:p w14:paraId="5F40EFC7" w14:textId="77777777" w:rsidR="00855D93" w:rsidRPr="006B0BD5" w:rsidRDefault="00855D93" w:rsidP="00855D93">
      <w:pPr>
        <w:rPr>
          <w:rFonts w:ascii="Verdana" w:hAnsi="Verdana"/>
          <w:sz w:val="20"/>
        </w:rPr>
      </w:pPr>
      <w:r>
        <w:rPr>
          <w:rFonts w:ascii="Verdana" w:hAnsi="Verdana"/>
          <w:sz w:val="20"/>
        </w:rPr>
        <w:t>Webmaster</w:t>
      </w:r>
    </w:p>
    <w:p w14:paraId="0DE606AA" w14:textId="639FB08A" w:rsidR="001220C4" w:rsidRPr="006C2633" w:rsidRDefault="001220C4" w:rsidP="00BC691A">
      <w:pPr>
        <w:tabs>
          <w:tab w:val="left" w:pos="360"/>
        </w:tabs>
        <w:rPr>
          <w:rFonts w:ascii="Arial" w:eastAsia="Calibri" w:hAnsi="Arial" w:cs="Arial"/>
          <w:sz w:val="20"/>
        </w:rPr>
      </w:pPr>
    </w:p>
    <w:p w14:paraId="3B7A4BF7" w14:textId="32DE4326" w:rsidR="00A133AF" w:rsidRDefault="009931B6" w:rsidP="00BC691A">
      <w:pPr>
        <w:rPr>
          <w:rFonts w:ascii="Arial" w:hAnsi="Arial" w:cs="Arial"/>
          <w:b/>
          <w:sz w:val="20"/>
        </w:rPr>
      </w:pPr>
      <w:r>
        <w:rPr>
          <w:rFonts w:ascii="Arial" w:hAnsi="Arial" w:cs="Arial"/>
          <w:b/>
          <w:sz w:val="20"/>
        </w:rPr>
        <w:t>Attachments:</w:t>
      </w:r>
    </w:p>
    <w:p w14:paraId="2811184E" w14:textId="2C9182BE" w:rsidR="009931B6" w:rsidRPr="009931B6" w:rsidRDefault="009931B6" w:rsidP="009931B6">
      <w:pPr>
        <w:pStyle w:val="ListParagraph"/>
        <w:numPr>
          <w:ilvl w:val="0"/>
          <w:numId w:val="42"/>
        </w:numPr>
        <w:rPr>
          <w:rFonts w:ascii="Arial" w:hAnsi="Arial" w:cs="Arial"/>
          <w:b/>
          <w:sz w:val="20"/>
        </w:rPr>
      </w:pPr>
      <w:r>
        <w:rPr>
          <w:rFonts w:ascii="Arial" w:hAnsi="Arial" w:cs="Arial"/>
          <w:b/>
          <w:sz w:val="20"/>
        </w:rPr>
        <w:t>2015-16 Assigned Numbers.xlsx</w:t>
      </w:r>
    </w:p>
    <w:p w14:paraId="69363910" w14:textId="77777777" w:rsidR="00002AA8" w:rsidRPr="006C2633" w:rsidRDefault="00002AA8" w:rsidP="00BC691A">
      <w:pPr>
        <w:rPr>
          <w:rFonts w:ascii="Arial" w:hAnsi="Arial" w:cs="Arial"/>
          <w:sz w:val="20"/>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5242"/>
        <w:gridCol w:w="5234"/>
      </w:tblGrid>
      <w:tr w:rsidR="00021FB6" w:rsidRPr="006C2633" w14:paraId="609E59CD" w14:textId="77777777" w:rsidTr="008D1105">
        <w:tc>
          <w:tcPr>
            <w:tcW w:w="5242" w:type="dxa"/>
            <w:shd w:val="clear" w:color="auto" w:fill="D9D9D9" w:themeFill="background1" w:themeFillShade="D9"/>
          </w:tcPr>
          <w:p w14:paraId="5C80A0C7" w14:textId="27A0709B" w:rsidR="00021FB6" w:rsidRPr="006C2633" w:rsidRDefault="008D1105" w:rsidP="00BC691A">
            <w:pPr>
              <w:tabs>
                <w:tab w:val="left" w:pos="2768"/>
              </w:tabs>
              <w:rPr>
                <w:rFonts w:ascii="Arial" w:hAnsi="Arial" w:cs="Arial"/>
                <w:b/>
                <w:sz w:val="20"/>
              </w:rPr>
            </w:pPr>
            <w:r>
              <w:rPr>
                <w:rFonts w:ascii="Arial" w:hAnsi="Arial" w:cs="Arial"/>
                <w:b/>
                <w:sz w:val="20"/>
              </w:rPr>
              <w:t>FINANCE DIVISION-VICE CHAIR</w:t>
            </w:r>
          </w:p>
        </w:tc>
        <w:tc>
          <w:tcPr>
            <w:tcW w:w="5234" w:type="dxa"/>
            <w:shd w:val="clear" w:color="auto" w:fill="D9D9D9" w:themeFill="background1" w:themeFillShade="D9"/>
          </w:tcPr>
          <w:p w14:paraId="45942D65" w14:textId="6FF08CF1" w:rsidR="00021FB6" w:rsidRPr="006C2633" w:rsidRDefault="008D1105" w:rsidP="00BC691A">
            <w:pPr>
              <w:tabs>
                <w:tab w:val="left" w:pos="2768"/>
              </w:tabs>
              <w:rPr>
                <w:rFonts w:ascii="Arial" w:hAnsi="Arial" w:cs="Arial"/>
                <w:b/>
                <w:sz w:val="20"/>
              </w:rPr>
            </w:pPr>
            <w:r>
              <w:rPr>
                <w:rFonts w:ascii="Arial" w:hAnsi="Arial" w:cs="Arial"/>
                <w:b/>
                <w:sz w:val="20"/>
              </w:rPr>
              <w:t>Dan Meconis</w:t>
            </w:r>
          </w:p>
        </w:tc>
      </w:tr>
    </w:tbl>
    <w:p w14:paraId="5A61A387" w14:textId="77777777" w:rsidR="008D1105" w:rsidRDefault="008D1105" w:rsidP="008D1105">
      <w:pPr>
        <w:pStyle w:val="NoSpacing"/>
        <w:rPr>
          <w:rFonts w:ascii="Arial" w:hAnsi="Arial" w:cs="Arial"/>
          <w:sz w:val="24"/>
          <w:szCs w:val="24"/>
        </w:rPr>
      </w:pPr>
      <w:r w:rsidRPr="00814F7F">
        <w:rPr>
          <w:rFonts w:ascii="Arial" w:hAnsi="Arial" w:cs="Arial"/>
          <w:sz w:val="24"/>
          <w:szCs w:val="24"/>
        </w:rPr>
        <w:t>Finance Division Report</w:t>
      </w:r>
    </w:p>
    <w:p w14:paraId="6ECB69B3" w14:textId="77777777" w:rsidR="008D1105" w:rsidRDefault="008D1105" w:rsidP="008D1105">
      <w:pPr>
        <w:pStyle w:val="NoSpacing"/>
        <w:rPr>
          <w:rFonts w:ascii="Arial" w:hAnsi="Arial" w:cs="Arial"/>
          <w:sz w:val="24"/>
          <w:szCs w:val="24"/>
        </w:rPr>
      </w:pPr>
      <w:r>
        <w:rPr>
          <w:rFonts w:ascii="Arial" w:hAnsi="Arial" w:cs="Arial"/>
          <w:sz w:val="24"/>
          <w:szCs w:val="24"/>
        </w:rPr>
        <w:t>October 29, 2015</w:t>
      </w:r>
    </w:p>
    <w:p w14:paraId="0CA2FB4E" w14:textId="77777777" w:rsidR="008D1105" w:rsidRDefault="008D1105" w:rsidP="008D1105">
      <w:pPr>
        <w:pStyle w:val="NoSpacing"/>
        <w:rPr>
          <w:rFonts w:ascii="Arial" w:hAnsi="Arial" w:cs="Arial"/>
          <w:sz w:val="24"/>
          <w:szCs w:val="24"/>
        </w:rPr>
      </w:pPr>
    </w:p>
    <w:p w14:paraId="638F9BCD" w14:textId="77777777" w:rsidR="008D1105" w:rsidRDefault="008D1105" w:rsidP="008D1105">
      <w:pPr>
        <w:pStyle w:val="NoSpacing"/>
        <w:rPr>
          <w:rFonts w:ascii="Arial" w:hAnsi="Arial" w:cs="Arial"/>
          <w:sz w:val="24"/>
          <w:szCs w:val="24"/>
        </w:rPr>
      </w:pPr>
    </w:p>
    <w:p w14:paraId="1758F7B8" w14:textId="77777777" w:rsidR="008D1105" w:rsidRDefault="008D1105" w:rsidP="008D1105">
      <w:pPr>
        <w:pStyle w:val="NoSpacing"/>
        <w:numPr>
          <w:ilvl w:val="0"/>
          <w:numId w:val="34"/>
        </w:numPr>
        <w:rPr>
          <w:rFonts w:ascii="Arial" w:hAnsi="Arial" w:cs="Arial"/>
          <w:sz w:val="24"/>
          <w:szCs w:val="24"/>
        </w:rPr>
      </w:pPr>
      <w:r>
        <w:rPr>
          <w:rFonts w:ascii="Arial" w:hAnsi="Arial" w:cs="Arial"/>
          <w:sz w:val="24"/>
          <w:szCs w:val="24"/>
        </w:rPr>
        <w:t>Currently all athletes that have applied for travel reimbursement and meet the requirements have been paid.</w:t>
      </w:r>
    </w:p>
    <w:p w14:paraId="4B240511" w14:textId="77777777" w:rsidR="008D1105" w:rsidRDefault="008D1105" w:rsidP="008D1105">
      <w:pPr>
        <w:pStyle w:val="NoSpacing"/>
        <w:numPr>
          <w:ilvl w:val="0"/>
          <w:numId w:val="34"/>
        </w:numPr>
        <w:rPr>
          <w:rFonts w:ascii="Arial" w:hAnsi="Arial" w:cs="Arial"/>
          <w:sz w:val="24"/>
          <w:szCs w:val="24"/>
        </w:rPr>
      </w:pPr>
      <w:r>
        <w:rPr>
          <w:rFonts w:ascii="Arial" w:hAnsi="Arial" w:cs="Arial"/>
          <w:sz w:val="24"/>
          <w:szCs w:val="24"/>
        </w:rPr>
        <w:t>As a Board we need to address having contacts in place for individuals that provide services to the Corporation, an IRS requirement.</w:t>
      </w:r>
    </w:p>
    <w:p w14:paraId="3FE331FF" w14:textId="77777777" w:rsidR="008D1105" w:rsidRDefault="008D1105" w:rsidP="008D1105">
      <w:pPr>
        <w:pStyle w:val="NoSpacing"/>
        <w:numPr>
          <w:ilvl w:val="0"/>
          <w:numId w:val="34"/>
        </w:numPr>
        <w:rPr>
          <w:rFonts w:ascii="Arial" w:hAnsi="Arial" w:cs="Arial"/>
          <w:sz w:val="24"/>
          <w:szCs w:val="24"/>
        </w:rPr>
      </w:pPr>
      <w:r>
        <w:rPr>
          <w:rFonts w:ascii="Arial" w:hAnsi="Arial" w:cs="Arial"/>
          <w:sz w:val="24"/>
          <w:szCs w:val="24"/>
        </w:rPr>
        <w:t>Currently, a substantial portion of our funds are not being effectively invested.  Below are excerpts from our by-laws and rules and procedures that discuss how we should invest our funds.   I will propose a Board Resolution that we can provide our investment advisor at Morgan Stanley advising them how they should invest our funds.  I will draft this within the next week and will forward to all for review prior to the Board Meeting.</w:t>
      </w:r>
    </w:p>
    <w:p w14:paraId="0A01CECB" w14:textId="77777777" w:rsidR="008D1105" w:rsidRDefault="008D1105" w:rsidP="008D1105">
      <w:pPr>
        <w:pStyle w:val="NoSpacing"/>
        <w:ind w:left="1440"/>
        <w:rPr>
          <w:rFonts w:ascii="Arial" w:hAnsi="Arial" w:cs="Arial"/>
          <w:sz w:val="24"/>
          <w:szCs w:val="24"/>
        </w:rPr>
      </w:pPr>
    </w:p>
    <w:p w14:paraId="0266FC58" w14:textId="77777777" w:rsidR="008D1105" w:rsidRDefault="008D1105" w:rsidP="008D1105">
      <w:r>
        <w:t>3) Funds shall be conservatively invested with discretion and prudence, and endeavor to maintain the highest levels of safety, liquidity, and income, in that order. Investments shall be diversified and balanced so that a disproportionate share is not invested in any one security, class of security, or form of investment. Investments shall be restricted to those for which a ready market exists so that they may be disposed of in an orderly and prompt manner. 4) Funds shall be invested to the maximum extent possible consistent with the working capital cash needs of the Corporation. 5) All investments shall meet one or more of the following criteria: a). Moody's rating of AAA/P-1/P-1 b) Standard &amp; Poor’s ratings of AAA/SP-1/A1+ c) FDIC-insured commercial bank certificate of deposit, $100,000 maximum any one bank. d) Debt obligation of the federal government or agency 6) Allow all funds, with the exception of working capital, to be managed by a professional money manager</w:t>
      </w:r>
    </w:p>
    <w:p w14:paraId="43EB7118" w14:textId="77777777" w:rsidR="008D1105" w:rsidRDefault="008D1105" w:rsidP="008D1105"/>
    <w:p w14:paraId="3A5E773E" w14:textId="77777777" w:rsidR="008D1105" w:rsidRDefault="008D1105" w:rsidP="008D1105">
      <w:r>
        <w:lastRenderedPageBreak/>
        <w:t>6.11 DEPOSITORIES AND BANKING AUTHORITY - .1 DEPOSITORIES, ETC. - All receipts, income, charges and fees of MS shall be deposited to its credit in the banks, trust companies, other depositories or custodians, investment companies or investment management companies as the Board of Directors may select, or as may be selected by the Finance Committee or any officer or officers or agent or agents authorized to do so by the Board of Directors. Endorsements for deposit to the credit of MS in any of its duly authorized depositories shall be made in the manner determined by the Finance Vice Chair, the Finance Committee or the Board of Directors. All funds of MS not otherwise employed shall be maintained in the banks, trust companies, other depositories or custodians, investment companies or investment management companies designated by the Finance Vice Chair, the Finance Committee, the Board of Directors or any officer or officers or agent or agents authorized to do so by the Board of Directors.</w:t>
      </w:r>
    </w:p>
    <w:p w14:paraId="551167FA" w14:textId="77777777" w:rsidR="008D1105" w:rsidRDefault="008D1105" w:rsidP="008D1105"/>
    <w:p w14:paraId="17CED596" w14:textId="77777777" w:rsidR="008D1105" w:rsidRDefault="008D1105" w:rsidP="008D1105">
      <w:r>
        <w:t>6.7.7 FINANCE VICE CHAIR: The Finance Vice Chair is the chief financial officer of MS. The Finance Vice Chair shall chair and have general charge of the affairs and property of the division that includes the Treasury function, the development and implementation of an investment program for MS’s working capital, funded reserves and endowment funds and the development and implementation of a marketing and fund-raising plan for MS.</w:t>
      </w:r>
    </w:p>
    <w:p w14:paraId="74E4A751" w14:textId="77777777" w:rsidR="008D1105" w:rsidRDefault="008D1105" w:rsidP="008D1105"/>
    <w:p w14:paraId="02F3C7BD" w14:textId="77777777" w:rsidR="008D1105" w:rsidRDefault="008D1105" w:rsidP="008D1105">
      <w:pPr>
        <w:pStyle w:val="NoSpacing"/>
        <w:numPr>
          <w:ilvl w:val="0"/>
          <w:numId w:val="35"/>
        </w:numPr>
      </w:pPr>
      <w:r>
        <w:rPr>
          <w:rFonts w:ascii="Arial" w:hAnsi="Arial" w:cs="Arial"/>
        </w:rPr>
        <w:t>As a Board we need to discuss the merits of procuring Officers and Directors liability insurance.</w:t>
      </w:r>
    </w:p>
    <w:p w14:paraId="5D425422" w14:textId="77777777" w:rsidR="008D1105" w:rsidRPr="00C509BD" w:rsidRDefault="008D1105" w:rsidP="008D1105">
      <w:pPr>
        <w:pStyle w:val="NoSpacing"/>
        <w:numPr>
          <w:ilvl w:val="0"/>
          <w:numId w:val="35"/>
        </w:numPr>
      </w:pPr>
      <w:r>
        <w:rPr>
          <w:rFonts w:ascii="Arial" w:hAnsi="Arial" w:cs="Arial"/>
        </w:rPr>
        <w:t>We need to task a group to ensure that all of our athletes understand the athlete reimbursement procedures.</w:t>
      </w:r>
    </w:p>
    <w:p w14:paraId="54A27837" w14:textId="77777777" w:rsidR="008D1105" w:rsidRDefault="008D1105" w:rsidP="008D1105">
      <w:pPr>
        <w:pStyle w:val="NoSpacing"/>
        <w:rPr>
          <w:rFonts w:ascii="Arial" w:hAnsi="Arial" w:cs="Arial"/>
        </w:rPr>
      </w:pPr>
    </w:p>
    <w:p w14:paraId="77EABAFB" w14:textId="77777777" w:rsidR="008D1105" w:rsidRDefault="008D1105" w:rsidP="008D1105">
      <w:pPr>
        <w:pStyle w:val="NoSpacing"/>
        <w:rPr>
          <w:rFonts w:ascii="Arial" w:hAnsi="Arial" w:cs="Arial"/>
        </w:rPr>
      </w:pPr>
    </w:p>
    <w:p w14:paraId="031429B2" w14:textId="77777777" w:rsidR="008D1105" w:rsidRDefault="008D1105" w:rsidP="008D1105">
      <w:pPr>
        <w:pStyle w:val="NoSpacing"/>
        <w:rPr>
          <w:rFonts w:ascii="Arial" w:hAnsi="Arial" w:cs="Arial"/>
        </w:rPr>
      </w:pPr>
      <w:r>
        <w:rPr>
          <w:rFonts w:ascii="Arial" w:hAnsi="Arial" w:cs="Arial"/>
        </w:rPr>
        <w:t>Respectfully submitted,</w:t>
      </w:r>
    </w:p>
    <w:p w14:paraId="3790448B" w14:textId="77777777" w:rsidR="008D1105" w:rsidRDefault="008D1105" w:rsidP="008D1105">
      <w:pPr>
        <w:pStyle w:val="NoSpacing"/>
        <w:rPr>
          <w:rFonts w:ascii="Arial" w:hAnsi="Arial" w:cs="Arial"/>
        </w:rPr>
      </w:pPr>
      <w:r w:rsidRPr="00C509BD">
        <w:rPr>
          <w:rFonts w:ascii="Arial" w:hAnsi="Arial" w:cs="Arial"/>
        </w:rPr>
        <w:t>Dan Meconis</w:t>
      </w:r>
    </w:p>
    <w:p w14:paraId="34A248CA" w14:textId="77777777" w:rsidR="008D1105" w:rsidRDefault="008D1105" w:rsidP="008D1105">
      <w:pPr>
        <w:pStyle w:val="NoSpacing"/>
        <w:rPr>
          <w:rFonts w:ascii="Arial" w:hAnsi="Arial" w:cs="Arial"/>
        </w:rPr>
      </w:pPr>
      <w:r>
        <w:rPr>
          <w:rFonts w:ascii="Arial" w:hAnsi="Arial" w:cs="Arial"/>
        </w:rPr>
        <w:t>Finance Vice Chair</w:t>
      </w:r>
    </w:p>
    <w:p w14:paraId="1E824E62" w14:textId="77777777" w:rsidR="002C64D1" w:rsidRPr="006C2633" w:rsidRDefault="002C64D1" w:rsidP="00BC691A">
      <w:pPr>
        <w:rPr>
          <w:rFonts w:ascii="Arial" w:hAnsi="Arial" w:cs="Arial"/>
          <w:b/>
          <w:sz w:val="20"/>
        </w:rPr>
      </w:pPr>
    </w:p>
    <w:p w14:paraId="0290E79F" w14:textId="77777777" w:rsidR="00DA7C11" w:rsidRDefault="00DA7C11" w:rsidP="00BC691A">
      <w:pPr>
        <w:rPr>
          <w:rFonts w:ascii="Arial" w:hAnsi="Arial" w:cs="Arial"/>
          <w:sz w:val="20"/>
        </w:rPr>
      </w:pPr>
    </w:p>
    <w:p w14:paraId="0A4D92CC" w14:textId="77777777" w:rsidR="00624A26" w:rsidRPr="00BC691A" w:rsidRDefault="00624A26" w:rsidP="00BC691A">
      <w:pPr>
        <w:rPr>
          <w:rFonts w:ascii="Arial" w:hAnsi="Arial" w:cs="Arial"/>
          <w:b/>
          <w:sz w:val="20"/>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5253"/>
        <w:gridCol w:w="5223"/>
      </w:tblGrid>
      <w:tr w:rsidR="00D51E24" w:rsidRPr="00DD03DD" w14:paraId="27BA91AE" w14:textId="77777777" w:rsidTr="00BB545D">
        <w:tc>
          <w:tcPr>
            <w:tcW w:w="5508" w:type="dxa"/>
            <w:shd w:val="clear" w:color="auto" w:fill="D9D9D9" w:themeFill="background1" w:themeFillShade="D9"/>
          </w:tcPr>
          <w:p w14:paraId="5684FB73" w14:textId="37BEABFB" w:rsidR="00D51E24" w:rsidRPr="00BC691A" w:rsidRDefault="008D1105" w:rsidP="00BC691A">
            <w:pPr>
              <w:tabs>
                <w:tab w:val="left" w:pos="2768"/>
              </w:tabs>
              <w:rPr>
                <w:rFonts w:ascii="Arial" w:hAnsi="Arial" w:cs="Arial"/>
                <w:b/>
                <w:sz w:val="20"/>
              </w:rPr>
            </w:pPr>
            <w:r>
              <w:rPr>
                <w:rFonts w:ascii="Arial" w:hAnsi="Arial" w:cs="Arial"/>
                <w:b/>
                <w:sz w:val="20"/>
              </w:rPr>
              <w:t>TREASURER</w:t>
            </w:r>
          </w:p>
        </w:tc>
        <w:tc>
          <w:tcPr>
            <w:tcW w:w="5508" w:type="dxa"/>
            <w:shd w:val="clear" w:color="auto" w:fill="D9D9D9" w:themeFill="background1" w:themeFillShade="D9"/>
          </w:tcPr>
          <w:p w14:paraId="50F024A4" w14:textId="147C7E55" w:rsidR="00D51E24" w:rsidRPr="00BC691A" w:rsidRDefault="008D1105" w:rsidP="00BC691A">
            <w:pPr>
              <w:tabs>
                <w:tab w:val="left" w:pos="2768"/>
              </w:tabs>
              <w:rPr>
                <w:rFonts w:ascii="Arial" w:hAnsi="Arial" w:cs="Arial"/>
                <w:b/>
                <w:sz w:val="20"/>
              </w:rPr>
            </w:pPr>
            <w:r>
              <w:rPr>
                <w:rFonts w:ascii="Arial" w:hAnsi="Arial" w:cs="Arial"/>
                <w:b/>
                <w:sz w:val="20"/>
              </w:rPr>
              <w:t>Mary Perczak</w:t>
            </w:r>
          </w:p>
        </w:tc>
      </w:tr>
    </w:tbl>
    <w:p w14:paraId="1C79C84A" w14:textId="4EC3B953" w:rsidR="00FE38C0" w:rsidRPr="00DD03DD" w:rsidRDefault="00FE38C0" w:rsidP="00624A26">
      <w:pPr>
        <w:rPr>
          <w:rFonts w:ascii="Arial" w:hAnsi="Arial" w:cs="Arial"/>
          <w:sz w:val="20"/>
          <w:highlight w:val="yellow"/>
          <w:lang w:eastAsia="ja-JP"/>
        </w:rPr>
      </w:pPr>
    </w:p>
    <w:p w14:paraId="0F89B61D" w14:textId="68A3C24F" w:rsidR="004D7A4F" w:rsidRDefault="00081CBE" w:rsidP="00BC691A">
      <w:pPr>
        <w:rPr>
          <w:rFonts w:ascii="Arial" w:hAnsi="Arial" w:cs="Arial"/>
          <w:b/>
          <w:sz w:val="20"/>
        </w:rPr>
      </w:pPr>
      <w:r>
        <w:rPr>
          <w:rFonts w:ascii="Arial" w:hAnsi="Arial" w:cs="Arial"/>
          <w:b/>
          <w:sz w:val="20"/>
        </w:rPr>
        <w:t>Attachments:</w:t>
      </w:r>
    </w:p>
    <w:p w14:paraId="50ABC4A5" w14:textId="6D587101" w:rsidR="00081CBE" w:rsidRDefault="00081CBE" w:rsidP="00081CBE">
      <w:pPr>
        <w:pStyle w:val="ListParagraph"/>
        <w:numPr>
          <w:ilvl w:val="0"/>
          <w:numId w:val="36"/>
        </w:numPr>
        <w:rPr>
          <w:rFonts w:ascii="Arial" w:hAnsi="Arial" w:cs="Arial"/>
          <w:b/>
          <w:sz w:val="20"/>
        </w:rPr>
      </w:pPr>
      <w:r>
        <w:rPr>
          <w:rFonts w:ascii="Arial" w:hAnsi="Arial" w:cs="Arial"/>
          <w:b/>
          <w:sz w:val="20"/>
        </w:rPr>
        <w:t>BS 9-15.pdf</w:t>
      </w:r>
    </w:p>
    <w:p w14:paraId="5FEB9FA5" w14:textId="53BF1DA3" w:rsidR="00081CBE" w:rsidRDefault="00081CBE" w:rsidP="00081CBE">
      <w:pPr>
        <w:pStyle w:val="ListParagraph"/>
        <w:numPr>
          <w:ilvl w:val="0"/>
          <w:numId w:val="36"/>
        </w:numPr>
        <w:rPr>
          <w:rFonts w:ascii="Arial" w:hAnsi="Arial" w:cs="Arial"/>
          <w:b/>
          <w:sz w:val="20"/>
        </w:rPr>
      </w:pPr>
      <w:r>
        <w:rPr>
          <w:rFonts w:ascii="Arial" w:hAnsi="Arial" w:cs="Arial"/>
          <w:b/>
          <w:sz w:val="20"/>
        </w:rPr>
        <w:t>BTA 9-15.pdf</w:t>
      </w:r>
    </w:p>
    <w:p w14:paraId="74F41B10" w14:textId="65E0D48C" w:rsidR="00081CBE" w:rsidRPr="00081CBE" w:rsidRDefault="00081CBE" w:rsidP="00081CBE">
      <w:pPr>
        <w:pStyle w:val="ListParagraph"/>
        <w:numPr>
          <w:ilvl w:val="0"/>
          <w:numId w:val="36"/>
        </w:numPr>
        <w:rPr>
          <w:rFonts w:ascii="Arial" w:hAnsi="Arial" w:cs="Arial"/>
          <w:b/>
          <w:sz w:val="20"/>
        </w:rPr>
      </w:pPr>
      <w:r>
        <w:rPr>
          <w:rFonts w:ascii="Arial" w:hAnsi="Arial" w:cs="Arial"/>
          <w:b/>
          <w:sz w:val="20"/>
        </w:rPr>
        <w:t>QTR 9-15.pdf</w:t>
      </w:r>
    </w:p>
    <w:p w14:paraId="4B80FB33" w14:textId="77777777" w:rsidR="00C46646" w:rsidRPr="009D400F" w:rsidRDefault="00C46646" w:rsidP="00BC691A">
      <w:pPr>
        <w:rPr>
          <w:rFonts w:ascii="Arial" w:hAnsi="Arial" w:cs="Arial"/>
          <w:b/>
          <w:sz w:val="20"/>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5264"/>
        <w:gridCol w:w="5212"/>
      </w:tblGrid>
      <w:tr w:rsidR="00E918B5" w:rsidRPr="00DD03DD" w14:paraId="076D99A4" w14:textId="77777777" w:rsidTr="00E918B5">
        <w:tc>
          <w:tcPr>
            <w:tcW w:w="5508" w:type="dxa"/>
            <w:shd w:val="clear" w:color="auto" w:fill="D9D9D9" w:themeFill="background1" w:themeFillShade="D9"/>
          </w:tcPr>
          <w:p w14:paraId="052FF74F" w14:textId="6C8C7E05" w:rsidR="00E918B5" w:rsidRPr="009D400F" w:rsidRDefault="00081CBE" w:rsidP="00BC691A">
            <w:pPr>
              <w:tabs>
                <w:tab w:val="left" w:pos="2768"/>
              </w:tabs>
              <w:rPr>
                <w:rFonts w:ascii="Arial" w:hAnsi="Arial" w:cs="Arial"/>
                <w:b/>
                <w:sz w:val="20"/>
              </w:rPr>
            </w:pPr>
            <w:r>
              <w:rPr>
                <w:rFonts w:ascii="Arial" w:hAnsi="Arial" w:cs="Arial"/>
                <w:b/>
                <w:sz w:val="20"/>
              </w:rPr>
              <w:t>PROGRAM DEVELOPMENT</w:t>
            </w:r>
            <w:r w:rsidR="004D37D4">
              <w:rPr>
                <w:rFonts w:ascii="Arial" w:hAnsi="Arial" w:cs="Arial"/>
                <w:b/>
                <w:sz w:val="20"/>
              </w:rPr>
              <w:t xml:space="preserve"> DIVISON</w:t>
            </w:r>
            <w:r>
              <w:rPr>
                <w:rFonts w:ascii="Arial" w:hAnsi="Arial" w:cs="Arial"/>
                <w:b/>
                <w:sz w:val="20"/>
              </w:rPr>
              <w:t xml:space="preserve"> CHAIR</w:t>
            </w:r>
          </w:p>
        </w:tc>
        <w:tc>
          <w:tcPr>
            <w:tcW w:w="5508" w:type="dxa"/>
            <w:shd w:val="clear" w:color="auto" w:fill="D9D9D9" w:themeFill="background1" w:themeFillShade="D9"/>
          </w:tcPr>
          <w:p w14:paraId="5F382197" w14:textId="10BE73E0" w:rsidR="00E918B5" w:rsidRPr="009D400F" w:rsidRDefault="00081CBE" w:rsidP="00BC691A">
            <w:pPr>
              <w:tabs>
                <w:tab w:val="left" w:pos="2768"/>
              </w:tabs>
              <w:rPr>
                <w:rFonts w:ascii="Arial" w:hAnsi="Arial" w:cs="Arial"/>
                <w:b/>
                <w:sz w:val="20"/>
              </w:rPr>
            </w:pPr>
            <w:r>
              <w:rPr>
                <w:rFonts w:ascii="Arial" w:hAnsi="Arial" w:cs="Arial"/>
                <w:b/>
                <w:sz w:val="20"/>
              </w:rPr>
              <w:t>Josh Morgan</w:t>
            </w:r>
          </w:p>
        </w:tc>
      </w:tr>
    </w:tbl>
    <w:p w14:paraId="118466F0" w14:textId="12E711E9" w:rsidR="006B7120" w:rsidRPr="00DD03DD" w:rsidRDefault="006B7120" w:rsidP="00BC691A">
      <w:pPr>
        <w:widowControl w:val="0"/>
        <w:autoSpaceDE w:val="0"/>
        <w:autoSpaceDN w:val="0"/>
        <w:adjustRightInd w:val="0"/>
        <w:rPr>
          <w:rFonts w:ascii="Arial" w:hAnsi="Arial" w:cs="Arial"/>
          <w:sz w:val="20"/>
          <w:highlight w:val="yellow"/>
          <w:lang w:eastAsia="ja-JP"/>
        </w:rPr>
      </w:pPr>
    </w:p>
    <w:p w14:paraId="4A76CE43" w14:textId="77777777" w:rsidR="00080367" w:rsidRPr="00DD03DD" w:rsidRDefault="00080367" w:rsidP="00BC691A">
      <w:pPr>
        <w:rPr>
          <w:rFonts w:ascii="Arial" w:hAnsi="Arial"/>
          <w:sz w:val="20"/>
          <w:highlight w:val="yellow"/>
        </w:rPr>
      </w:pPr>
    </w:p>
    <w:p w14:paraId="0F6981AD" w14:textId="77777777" w:rsidR="00C873F1" w:rsidRDefault="00C873F1" w:rsidP="00624A26">
      <w:pPr>
        <w:rPr>
          <w:rFonts w:ascii="Arial" w:hAnsi="Arial" w:cs="Arial"/>
          <w:sz w:val="20"/>
        </w:rPr>
      </w:pPr>
    </w:p>
    <w:p w14:paraId="5DA0832B" w14:textId="77777777" w:rsidR="00C873F1" w:rsidRDefault="00C873F1" w:rsidP="00624A26">
      <w:pPr>
        <w:rPr>
          <w:rFonts w:ascii="Arial" w:hAnsi="Arial" w:cs="Arial"/>
          <w:sz w:val="20"/>
        </w:rPr>
      </w:pPr>
    </w:p>
    <w:p w14:paraId="71D4E0BC" w14:textId="77777777" w:rsidR="00C873F1" w:rsidRPr="00624A26" w:rsidRDefault="00C873F1" w:rsidP="00624A26">
      <w:pPr>
        <w:rPr>
          <w:rFonts w:ascii="Arial" w:hAnsi="Arial" w:cs="Arial"/>
          <w:sz w:val="20"/>
        </w:rPr>
      </w:pPr>
    </w:p>
    <w:p w14:paraId="72754C45" w14:textId="77777777" w:rsidR="00C873F1" w:rsidRPr="00DD03DD" w:rsidRDefault="00C873F1" w:rsidP="00C873F1">
      <w:pPr>
        <w:rPr>
          <w:rFonts w:ascii="Arial" w:hAnsi="Arial" w:cs="Arial"/>
          <w:sz w:val="20"/>
          <w:highlight w:val="yellow"/>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5162"/>
        <w:gridCol w:w="5278"/>
      </w:tblGrid>
      <w:tr w:rsidR="00C873F1" w:rsidRPr="00DD03DD" w14:paraId="773D8D7A" w14:textId="77777777" w:rsidTr="005733C6">
        <w:tc>
          <w:tcPr>
            <w:tcW w:w="5162" w:type="dxa"/>
            <w:shd w:val="clear" w:color="auto" w:fill="D9D9D9" w:themeFill="background1" w:themeFillShade="D9"/>
          </w:tcPr>
          <w:p w14:paraId="18FBEEC7" w14:textId="6B036D42" w:rsidR="00C873F1" w:rsidRPr="009265F3" w:rsidRDefault="00C873F1" w:rsidP="004D37D4">
            <w:pPr>
              <w:tabs>
                <w:tab w:val="left" w:pos="2768"/>
              </w:tabs>
              <w:rPr>
                <w:rFonts w:ascii="Arial" w:hAnsi="Arial" w:cs="Arial"/>
                <w:b/>
                <w:sz w:val="20"/>
              </w:rPr>
            </w:pPr>
            <w:r>
              <w:rPr>
                <w:rFonts w:ascii="Arial" w:hAnsi="Arial" w:cs="Arial"/>
                <w:b/>
                <w:sz w:val="20"/>
              </w:rPr>
              <w:t>PARA</w:t>
            </w:r>
            <w:r w:rsidR="004D37D4">
              <w:rPr>
                <w:rFonts w:ascii="Arial" w:hAnsi="Arial" w:cs="Arial"/>
                <w:b/>
                <w:sz w:val="20"/>
              </w:rPr>
              <w:t>-</w:t>
            </w:r>
            <w:r>
              <w:rPr>
                <w:rFonts w:ascii="Arial" w:hAnsi="Arial" w:cs="Arial"/>
                <w:b/>
                <w:sz w:val="20"/>
              </w:rPr>
              <w:t xml:space="preserve">SWIMMING </w:t>
            </w:r>
            <w:r w:rsidR="004D37D4">
              <w:rPr>
                <w:rFonts w:ascii="Arial" w:hAnsi="Arial" w:cs="Arial"/>
                <w:b/>
                <w:sz w:val="20"/>
              </w:rPr>
              <w:t xml:space="preserve">COMMITTEE </w:t>
            </w:r>
            <w:r>
              <w:rPr>
                <w:rFonts w:ascii="Arial" w:hAnsi="Arial" w:cs="Arial"/>
                <w:b/>
                <w:sz w:val="20"/>
              </w:rPr>
              <w:t>CHAIR</w:t>
            </w:r>
          </w:p>
        </w:tc>
        <w:tc>
          <w:tcPr>
            <w:tcW w:w="5278" w:type="dxa"/>
            <w:shd w:val="clear" w:color="auto" w:fill="D9D9D9" w:themeFill="background1" w:themeFillShade="D9"/>
          </w:tcPr>
          <w:p w14:paraId="1403F793" w14:textId="73C5BB4F" w:rsidR="00C873F1" w:rsidRPr="009265F3" w:rsidRDefault="00C873F1" w:rsidP="005733C6">
            <w:pPr>
              <w:tabs>
                <w:tab w:val="left" w:pos="2768"/>
              </w:tabs>
              <w:rPr>
                <w:rFonts w:ascii="Arial" w:hAnsi="Arial" w:cs="Arial"/>
                <w:b/>
                <w:sz w:val="20"/>
              </w:rPr>
            </w:pPr>
            <w:r>
              <w:rPr>
                <w:rFonts w:ascii="Arial" w:hAnsi="Arial" w:cs="Arial"/>
                <w:b/>
                <w:sz w:val="20"/>
              </w:rPr>
              <w:t>Chuck Krochmal</w:t>
            </w:r>
          </w:p>
        </w:tc>
      </w:tr>
    </w:tbl>
    <w:p w14:paraId="519B3485" w14:textId="77777777" w:rsidR="00CC53C6" w:rsidRDefault="00CC53C6" w:rsidP="00624A26">
      <w:pPr>
        <w:rPr>
          <w:rFonts w:ascii="Arial" w:hAnsi="Arial" w:cs="Arial"/>
          <w:color w:val="000000"/>
          <w:sz w:val="20"/>
          <w:highlight w:val="yellow"/>
        </w:rPr>
      </w:pPr>
    </w:p>
    <w:p w14:paraId="7C328ABA" w14:textId="77777777" w:rsidR="00C873F1" w:rsidRPr="00F71AA6" w:rsidRDefault="00C873F1" w:rsidP="00C873F1">
      <w:pPr>
        <w:autoSpaceDE w:val="0"/>
        <w:autoSpaceDN w:val="0"/>
        <w:adjustRightInd w:val="0"/>
        <w:jc w:val="center"/>
        <w:rPr>
          <w:b/>
          <w:bCs/>
          <w:iCs/>
          <w:sz w:val="32"/>
          <w:szCs w:val="32"/>
        </w:rPr>
      </w:pPr>
      <w:r>
        <w:rPr>
          <w:b/>
          <w:bCs/>
          <w:iCs/>
          <w:sz w:val="32"/>
          <w:szCs w:val="32"/>
        </w:rPr>
        <w:t>U.S. Paralympics Officials Workshop</w:t>
      </w:r>
    </w:p>
    <w:p w14:paraId="3A00EAFF" w14:textId="77777777" w:rsidR="00C873F1" w:rsidRPr="00F71AA6" w:rsidRDefault="00C873F1" w:rsidP="00C873F1">
      <w:pPr>
        <w:autoSpaceDE w:val="0"/>
        <w:autoSpaceDN w:val="0"/>
        <w:adjustRightInd w:val="0"/>
        <w:jc w:val="center"/>
        <w:rPr>
          <w:b/>
          <w:bCs/>
          <w:iCs/>
          <w:sz w:val="32"/>
          <w:szCs w:val="32"/>
        </w:rPr>
      </w:pPr>
      <w:r>
        <w:rPr>
          <w:b/>
          <w:bCs/>
          <w:iCs/>
          <w:sz w:val="32"/>
          <w:szCs w:val="32"/>
        </w:rPr>
        <w:t>September 18-20</w:t>
      </w:r>
      <w:r w:rsidRPr="00F71AA6">
        <w:rPr>
          <w:b/>
          <w:bCs/>
          <w:iCs/>
          <w:sz w:val="32"/>
          <w:szCs w:val="32"/>
        </w:rPr>
        <w:t>, 2015</w:t>
      </w:r>
    </w:p>
    <w:p w14:paraId="504401FE" w14:textId="77777777" w:rsidR="00C873F1" w:rsidRDefault="00C873F1" w:rsidP="00C873F1">
      <w:pPr>
        <w:autoSpaceDE w:val="0"/>
        <w:autoSpaceDN w:val="0"/>
        <w:adjustRightInd w:val="0"/>
        <w:jc w:val="center"/>
        <w:rPr>
          <w:b/>
          <w:bCs/>
          <w:iCs/>
          <w:sz w:val="32"/>
          <w:szCs w:val="32"/>
        </w:rPr>
      </w:pPr>
      <w:r>
        <w:rPr>
          <w:b/>
          <w:bCs/>
          <w:iCs/>
          <w:sz w:val="32"/>
          <w:szCs w:val="32"/>
        </w:rPr>
        <w:t>USOC Training Center</w:t>
      </w:r>
    </w:p>
    <w:p w14:paraId="5C0D4071" w14:textId="77777777" w:rsidR="00C873F1" w:rsidRPr="00F71AA6" w:rsidRDefault="00C873F1" w:rsidP="00C873F1">
      <w:pPr>
        <w:autoSpaceDE w:val="0"/>
        <w:autoSpaceDN w:val="0"/>
        <w:adjustRightInd w:val="0"/>
        <w:jc w:val="center"/>
        <w:rPr>
          <w:b/>
          <w:bCs/>
          <w:iCs/>
          <w:sz w:val="32"/>
          <w:szCs w:val="32"/>
        </w:rPr>
      </w:pPr>
      <w:r>
        <w:rPr>
          <w:b/>
          <w:bCs/>
          <w:iCs/>
          <w:sz w:val="32"/>
          <w:szCs w:val="32"/>
        </w:rPr>
        <w:t>Colorado Springs, CO</w:t>
      </w:r>
    </w:p>
    <w:p w14:paraId="036E20B9" w14:textId="77777777" w:rsidR="00C873F1" w:rsidRDefault="00C873F1" w:rsidP="00C873F1">
      <w:pPr>
        <w:contextualSpacing/>
        <w:rPr>
          <w:bCs/>
          <w:szCs w:val="24"/>
        </w:rPr>
      </w:pPr>
    </w:p>
    <w:p w14:paraId="32E9FB60" w14:textId="77777777" w:rsidR="00C873F1" w:rsidRDefault="00C873F1" w:rsidP="00C873F1">
      <w:pPr>
        <w:contextualSpacing/>
        <w:rPr>
          <w:szCs w:val="24"/>
        </w:rPr>
      </w:pPr>
      <w:r>
        <w:rPr>
          <w:bCs/>
          <w:szCs w:val="24"/>
        </w:rPr>
        <w:lastRenderedPageBreak/>
        <w:t xml:space="preserve">A </w:t>
      </w:r>
      <w:r w:rsidRPr="002A4DCD">
        <w:rPr>
          <w:b/>
          <w:bCs/>
          <w:szCs w:val="24"/>
        </w:rPr>
        <w:t xml:space="preserve">U.S. Paralympics Swimming Officials Strategic Planning </w:t>
      </w:r>
      <w:r w:rsidRPr="002A4DCD">
        <w:rPr>
          <w:szCs w:val="24"/>
        </w:rPr>
        <w:t xml:space="preserve">workshop </w:t>
      </w:r>
      <w:r>
        <w:rPr>
          <w:szCs w:val="24"/>
        </w:rPr>
        <w:t xml:space="preserve">was held </w:t>
      </w:r>
      <w:r w:rsidRPr="002A4DCD">
        <w:rPr>
          <w:szCs w:val="24"/>
        </w:rPr>
        <w:t>at the Olympic Train</w:t>
      </w:r>
      <w:r>
        <w:rPr>
          <w:szCs w:val="24"/>
        </w:rPr>
        <w:t xml:space="preserve">ing Center (OTC) </w:t>
      </w:r>
      <w:r w:rsidRPr="002A4DCD">
        <w:rPr>
          <w:szCs w:val="24"/>
        </w:rPr>
        <w:t>September 18-20</w:t>
      </w:r>
      <w:r w:rsidRPr="002A4DCD">
        <w:rPr>
          <w:color w:val="1F497D"/>
          <w:szCs w:val="24"/>
        </w:rPr>
        <w:t xml:space="preserve">, </w:t>
      </w:r>
      <w:r w:rsidRPr="002A4DCD">
        <w:rPr>
          <w:szCs w:val="24"/>
        </w:rPr>
        <w:t>2015</w:t>
      </w:r>
      <w:r>
        <w:rPr>
          <w:szCs w:val="24"/>
        </w:rPr>
        <w:t xml:space="preserve"> for</w:t>
      </w:r>
      <w:r w:rsidRPr="002A4DCD">
        <w:rPr>
          <w:szCs w:val="24"/>
        </w:rPr>
        <w:t xml:space="preserve"> all U.S. Pa</w:t>
      </w:r>
      <w:r>
        <w:rPr>
          <w:szCs w:val="24"/>
        </w:rPr>
        <w:t>ralympics swimming officials</w:t>
      </w:r>
      <w:r w:rsidRPr="002A4DCD">
        <w:rPr>
          <w:szCs w:val="24"/>
        </w:rPr>
        <w:t>.</w:t>
      </w:r>
      <w:r>
        <w:rPr>
          <w:szCs w:val="24"/>
        </w:rPr>
        <w:t xml:space="preserve">  Chuck Krochmal participated, t</w:t>
      </w:r>
      <w:r w:rsidRPr="002A4DCD">
        <w:rPr>
          <w:szCs w:val="24"/>
        </w:rPr>
        <w:t xml:space="preserve">he focus of </w:t>
      </w:r>
      <w:r>
        <w:rPr>
          <w:szCs w:val="24"/>
        </w:rPr>
        <w:t>which was</w:t>
      </w:r>
      <w:r w:rsidRPr="002A4DCD">
        <w:rPr>
          <w:szCs w:val="24"/>
        </w:rPr>
        <w:t xml:space="preserve"> to increase and enhance </w:t>
      </w:r>
      <w:r>
        <w:rPr>
          <w:szCs w:val="24"/>
        </w:rPr>
        <w:t>the</w:t>
      </w:r>
      <w:r w:rsidRPr="002A4DCD">
        <w:rPr>
          <w:szCs w:val="24"/>
        </w:rPr>
        <w:t xml:space="preserve"> U.S</w:t>
      </w:r>
      <w:r w:rsidRPr="002A4DCD">
        <w:rPr>
          <w:color w:val="1F497D"/>
          <w:szCs w:val="24"/>
        </w:rPr>
        <w:t>.</w:t>
      </w:r>
      <w:r w:rsidRPr="002A4DCD">
        <w:rPr>
          <w:szCs w:val="24"/>
        </w:rPr>
        <w:t xml:space="preserve"> Paralympics National Officials program.</w:t>
      </w:r>
    </w:p>
    <w:p w14:paraId="555D651F" w14:textId="77777777" w:rsidR="00C873F1" w:rsidRDefault="00C873F1" w:rsidP="00C873F1">
      <w:pPr>
        <w:pBdr>
          <w:bottom w:val="dotted" w:sz="24" w:space="1" w:color="auto"/>
        </w:pBdr>
        <w:contextualSpacing/>
        <w:rPr>
          <w:szCs w:val="24"/>
        </w:rPr>
      </w:pPr>
    </w:p>
    <w:p w14:paraId="7AFD2888" w14:textId="77777777" w:rsidR="00C873F1" w:rsidRPr="00463DCF" w:rsidRDefault="00C873F1" w:rsidP="00C873F1">
      <w:pPr>
        <w:contextualSpacing/>
        <w:rPr>
          <w:szCs w:val="24"/>
        </w:rPr>
      </w:pPr>
    </w:p>
    <w:p w14:paraId="5D08D42D" w14:textId="77777777" w:rsidR="00C873F1" w:rsidRDefault="00C873F1" w:rsidP="00C873F1">
      <w:pPr>
        <w:pStyle w:val="NormalWeb"/>
        <w:contextualSpacing/>
        <w:jc w:val="center"/>
        <w:rPr>
          <w:b/>
          <w:sz w:val="32"/>
          <w:szCs w:val="32"/>
          <w:lang w:val="en"/>
        </w:rPr>
      </w:pPr>
      <w:r>
        <w:rPr>
          <w:b/>
          <w:sz w:val="32"/>
          <w:szCs w:val="32"/>
          <w:lang w:val="en"/>
        </w:rPr>
        <w:t>Upcoming Para-Swimming Opportunities</w:t>
      </w:r>
    </w:p>
    <w:p w14:paraId="36C0BC68" w14:textId="77777777" w:rsidR="00C873F1" w:rsidRDefault="00C873F1" w:rsidP="00C873F1">
      <w:pPr>
        <w:pStyle w:val="NormalWeb"/>
        <w:contextualSpacing/>
        <w:jc w:val="center"/>
        <w:rPr>
          <w:b/>
          <w:sz w:val="32"/>
          <w:szCs w:val="32"/>
          <w:lang w:val="en"/>
        </w:rPr>
      </w:pPr>
    </w:p>
    <w:p w14:paraId="1B08B780" w14:textId="77777777" w:rsidR="00C873F1" w:rsidRDefault="00C873F1" w:rsidP="00C873F1">
      <w:pPr>
        <w:pStyle w:val="NormalWeb"/>
        <w:contextualSpacing/>
        <w:rPr>
          <w:lang w:val="en"/>
        </w:rPr>
      </w:pPr>
      <w:r>
        <w:rPr>
          <w:lang w:val="en"/>
        </w:rPr>
        <w:t>Following is a listing of sanctioned competitive para-swimming opportunities available in the USA for those with physical impairments:</w:t>
      </w:r>
    </w:p>
    <w:p w14:paraId="38747B8C" w14:textId="77777777" w:rsidR="00C873F1" w:rsidRDefault="00C873F1" w:rsidP="00C873F1">
      <w:pPr>
        <w:shd w:val="clear" w:color="auto" w:fill="FFFFFF"/>
        <w:spacing w:after="150"/>
        <w:rPr>
          <w:rFonts w:ascii="Helvetica" w:hAnsi="Helvetica" w:cs="Helvetica"/>
          <w:color w:val="333333"/>
          <w:sz w:val="21"/>
          <w:szCs w:val="21"/>
        </w:rPr>
      </w:pPr>
      <w:r>
        <w:rPr>
          <w:rFonts w:ascii="Helvetica" w:hAnsi="Helvetica" w:cs="Helvetica"/>
          <w:color w:val="333333"/>
          <w:sz w:val="21"/>
          <w:szCs w:val="21"/>
        </w:rPr>
        <w:t>December 10 - 12, 2015</w:t>
      </w:r>
      <w:r>
        <w:rPr>
          <w:rFonts w:ascii="Helvetica" w:hAnsi="Helvetica" w:cs="Helvetica"/>
          <w:color w:val="333333"/>
          <w:sz w:val="21"/>
          <w:szCs w:val="21"/>
        </w:rPr>
        <w:br/>
      </w:r>
      <w:r>
        <w:rPr>
          <w:rStyle w:val="Strong"/>
          <w:rFonts w:cs="Helvetica"/>
          <w:color w:val="333333"/>
          <w:sz w:val="21"/>
          <w:szCs w:val="21"/>
        </w:rPr>
        <w:t>Can-Am Open</w:t>
      </w:r>
      <w:r>
        <w:rPr>
          <w:rFonts w:ascii="Helvetica" w:hAnsi="Helvetica" w:cs="Helvetica"/>
          <w:color w:val="333333"/>
          <w:sz w:val="21"/>
          <w:szCs w:val="21"/>
        </w:rPr>
        <w:t xml:space="preserve"> (IPC Approved - International Classification Available)</w:t>
      </w:r>
      <w:r>
        <w:rPr>
          <w:rFonts w:ascii="Helvetica" w:hAnsi="Helvetica" w:cs="Helvetica"/>
          <w:color w:val="333333"/>
          <w:sz w:val="21"/>
          <w:szCs w:val="21"/>
        </w:rPr>
        <w:br/>
        <w:t>Bismarck, ND</w:t>
      </w:r>
    </w:p>
    <w:p w14:paraId="67B47FBA" w14:textId="77777777" w:rsidR="00C873F1" w:rsidRDefault="00C873F1" w:rsidP="00C873F1">
      <w:pPr>
        <w:shd w:val="clear" w:color="auto" w:fill="FFFFFF"/>
        <w:spacing w:after="150"/>
        <w:rPr>
          <w:rFonts w:ascii="Helvetica" w:hAnsi="Helvetica" w:cs="Helvetica"/>
          <w:color w:val="333333"/>
          <w:sz w:val="21"/>
          <w:szCs w:val="21"/>
        </w:rPr>
      </w:pPr>
      <w:r>
        <w:rPr>
          <w:rFonts w:ascii="Helvetica" w:hAnsi="Helvetica" w:cs="Helvetica"/>
          <w:color w:val="333333"/>
          <w:sz w:val="21"/>
          <w:szCs w:val="21"/>
        </w:rPr>
        <w:t>January 16-17, 2016</w:t>
      </w:r>
      <w:r>
        <w:rPr>
          <w:rFonts w:ascii="Helvetica" w:hAnsi="Helvetica" w:cs="Helvetica"/>
          <w:color w:val="333333"/>
          <w:sz w:val="21"/>
          <w:szCs w:val="21"/>
        </w:rPr>
        <w:br/>
      </w:r>
      <w:r>
        <w:rPr>
          <w:rStyle w:val="Strong"/>
          <w:rFonts w:cs="Helvetica"/>
          <w:color w:val="333333"/>
          <w:sz w:val="21"/>
          <w:szCs w:val="21"/>
        </w:rPr>
        <w:t>Jimi Flowers Classic</w:t>
      </w:r>
      <w:r>
        <w:rPr>
          <w:rFonts w:ascii="Helvetica" w:hAnsi="Helvetica" w:cs="Helvetica"/>
          <w:color w:val="333333"/>
          <w:sz w:val="21"/>
          <w:szCs w:val="21"/>
        </w:rPr>
        <w:br/>
        <w:t>Colorado Springs, CO</w:t>
      </w:r>
    </w:p>
    <w:p w14:paraId="1294E28E" w14:textId="77777777" w:rsidR="00C873F1" w:rsidRDefault="00C873F1" w:rsidP="00C873F1">
      <w:pPr>
        <w:shd w:val="clear" w:color="auto" w:fill="FFFFFF"/>
        <w:spacing w:after="150"/>
        <w:rPr>
          <w:rFonts w:ascii="Helvetica" w:hAnsi="Helvetica" w:cs="Helvetica"/>
          <w:color w:val="333333"/>
          <w:sz w:val="21"/>
          <w:szCs w:val="21"/>
        </w:rPr>
      </w:pPr>
      <w:r>
        <w:rPr>
          <w:rFonts w:ascii="Helvetica" w:hAnsi="Helvetica" w:cs="Helvetica"/>
          <w:color w:val="333333"/>
          <w:sz w:val="21"/>
          <w:szCs w:val="21"/>
        </w:rPr>
        <w:t>March 5-6, 2016</w:t>
      </w:r>
      <w:r>
        <w:rPr>
          <w:rFonts w:ascii="Helvetica" w:hAnsi="Helvetica" w:cs="Helvetica"/>
          <w:color w:val="333333"/>
          <w:sz w:val="21"/>
          <w:szCs w:val="21"/>
        </w:rPr>
        <w:br/>
      </w:r>
      <w:r>
        <w:rPr>
          <w:rStyle w:val="Strong"/>
          <w:rFonts w:cs="Helvetica"/>
          <w:color w:val="333333"/>
          <w:sz w:val="21"/>
          <w:szCs w:val="21"/>
        </w:rPr>
        <w:t>Central Oklahoma Para-Swimming Open</w:t>
      </w:r>
      <w:r>
        <w:rPr>
          <w:rFonts w:ascii="Helvetica" w:hAnsi="Helvetica" w:cs="Helvetica"/>
          <w:color w:val="333333"/>
          <w:sz w:val="21"/>
          <w:szCs w:val="21"/>
        </w:rPr>
        <w:br/>
        <w:t>Edmond, OK</w:t>
      </w:r>
    </w:p>
    <w:p w14:paraId="74C42F35" w14:textId="77777777" w:rsidR="00C873F1" w:rsidRDefault="00C873F1" w:rsidP="00C873F1">
      <w:pPr>
        <w:pStyle w:val="NormalWeb"/>
        <w:pBdr>
          <w:top w:val="single" w:sz="4" w:space="1" w:color="auto"/>
          <w:left w:val="single" w:sz="4" w:space="4" w:color="auto"/>
          <w:bottom w:val="single" w:sz="4" w:space="1" w:color="auto"/>
          <w:right w:val="single" w:sz="4" w:space="4" w:color="auto"/>
        </w:pBdr>
        <w:contextualSpacing/>
        <w:rPr>
          <w:rFonts w:ascii="Helvetica" w:hAnsi="Helvetica" w:cs="Helvetica"/>
          <w:color w:val="333333"/>
          <w:sz w:val="21"/>
          <w:szCs w:val="21"/>
        </w:rPr>
      </w:pPr>
      <w:r>
        <w:rPr>
          <w:rFonts w:ascii="Helvetica" w:hAnsi="Helvetica" w:cs="Helvetica"/>
          <w:color w:val="333333"/>
          <w:sz w:val="21"/>
          <w:szCs w:val="21"/>
        </w:rPr>
        <w:t>May 7 - 8, 2016</w:t>
      </w:r>
      <w:r>
        <w:rPr>
          <w:rFonts w:ascii="Helvetica" w:hAnsi="Helvetica" w:cs="Helvetica"/>
          <w:color w:val="333333"/>
          <w:sz w:val="21"/>
          <w:szCs w:val="21"/>
        </w:rPr>
        <w:br/>
      </w:r>
      <w:r>
        <w:rPr>
          <w:rStyle w:val="Strong"/>
          <w:rFonts w:cs="Helvetica"/>
          <w:color w:val="333333"/>
          <w:sz w:val="21"/>
          <w:szCs w:val="21"/>
        </w:rPr>
        <w:t>Cincinnati Para-Swimming Open</w:t>
      </w:r>
      <w:r>
        <w:rPr>
          <w:rFonts w:ascii="Helvetica" w:hAnsi="Helvetica" w:cs="Helvetica"/>
          <w:color w:val="333333"/>
          <w:sz w:val="21"/>
          <w:szCs w:val="21"/>
        </w:rPr>
        <w:br/>
        <w:t>Cincinnati, OH</w:t>
      </w:r>
    </w:p>
    <w:p w14:paraId="25540B5A" w14:textId="77777777" w:rsidR="00C873F1" w:rsidRDefault="00C873F1" w:rsidP="00C873F1">
      <w:pPr>
        <w:shd w:val="clear" w:color="auto" w:fill="FFFFFF"/>
        <w:spacing w:after="150"/>
        <w:rPr>
          <w:rFonts w:ascii="Helvetica" w:hAnsi="Helvetica" w:cs="Helvetica"/>
          <w:color w:val="333333"/>
          <w:sz w:val="21"/>
          <w:szCs w:val="21"/>
        </w:rPr>
      </w:pPr>
      <w:r>
        <w:rPr>
          <w:rFonts w:ascii="Helvetica" w:hAnsi="Helvetica" w:cs="Helvetica"/>
          <w:color w:val="333333"/>
          <w:sz w:val="21"/>
          <w:szCs w:val="21"/>
        </w:rPr>
        <w:t>June 30 – July 2, 2016</w:t>
      </w:r>
      <w:r>
        <w:rPr>
          <w:rFonts w:ascii="Helvetica" w:hAnsi="Helvetica" w:cs="Helvetica"/>
          <w:color w:val="333333"/>
          <w:sz w:val="21"/>
          <w:szCs w:val="21"/>
        </w:rPr>
        <w:br/>
      </w:r>
      <w:r>
        <w:rPr>
          <w:rStyle w:val="Strong"/>
          <w:rFonts w:cs="Helvetica"/>
          <w:color w:val="333333"/>
          <w:sz w:val="21"/>
          <w:szCs w:val="21"/>
        </w:rPr>
        <w:t>U.S. Paralympic Team Trials</w:t>
      </w:r>
      <w:r>
        <w:rPr>
          <w:rFonts w:ascii="Helvetica" w:hAnsi="Helvetica" w:cs="Helvetica"/>
          <w:color w:val="333333"/>
          <w:sz w:val="21"/>
          <w:szCs w:val="21"/>
        </w:rPr>
        <w:br/>
        <w:t>Charlotte, NC</w:t>
      </w:r>
    </w:p>
    <w:p w14:paraId="2444425B" w14:textId="6329CDD7" w:rsidR="00C873F1" w:rsidRDefault="009931B6" w:rsidP="00C873F1">
      <w:pPr>
        <w:shd w:val="clear" w:color="auto" w:fill="FFFFFF"/>
        <w:spacing w:after="150"/>
        <w:rPr>
          <w:rFonts w:ascii="Helvetica" w:hAnsi="Helvetica" w:cs="Helvetica"/>
          <w:b/>
          <w:color w:val="333333"/>
          <w:sz w:val="21"/>
          <w:szCs w:val="21"/>
        </w:rPr>
      </w:pPr>
      <w:r>
        <w:rPr>
          <w:rFonts w:ascii="Helvetica" w:hAnsi="Helvetica" w:cs="Helvetica"/>
          <w:b/>
          <w:color w:val="333333"/>
          <w:sz w:val="21"/>
          <w:szCs w:val="21"/>
        </w:rPr>
        <w:t>Attachments:</w:t>
      </w:r>
    </w:p>
    <w:p w14:paraId="438BBEF6" w14:textId="605A63F0" w:rsidR="009931B6" w:rsidRPr="009931B6" w:rsidRDefault="009931B6" w:rsidP="009931B6">
      <w:pPr>
        <w:pStyle w:val="ListParagraph"/>
        <w:numPr>
          <w:ilvl w:val="0"/>
          <w:numId w:val="37"/>
        </w:numPr>
        <w:shd w:val="clear" w:color="auto" w:fill="FFFFFF"/>
        <w:spacing w:after="150"/>
        <w:rPr>
          <w:rFonts w:ascii="Helvetica" w:hAnsi="Helvetica" w:cs="Helvetica"/>
          <w:b/>
          <w:color w:val="333333"/>
          <w:sz w:val="21"/>
          <w:szCs w:val="21"/>
        </w:rPr>
      </w:pPr>
      <w:r>
        <w:rPr>
          <w:rFonts w:ascii="Helvetica" w:hAnsi="Helvetica" w:cs="Helvetica"/>
          <w:b/>
          <w:color w:val="333333"/>
          <w:sz w:val="21"/>
          <w:szCs w:val="21"/>
        </w:rPr>
        <w:t>2015-2016 CanAm Stds.pdf</w:t>
      </w:r>
    </w:p>
    <w:p w14:paraId="61BEA68D" w14:textId="77777777" w:rsidR="00624A26" w:rsidRPr="00DD03DD" w:rsidRDefault="00624A26" w:rsidP="00624A26">
      <w:pPr>
        <w:rPr>
          <w:rFonts w:ascii="Arial" w:hAnsi="Arial" w:cs="Arial"/>
          <w:color w:val="000000"/>
          <w:sz w:val="20"/>
          <w:highlight w:val="yellow"/>
        </w:rPr>
      </w:pPr>
    </w:p>
    <w:p w14:paraId="5FED4AB7" w14:textId="778D8E62" w:rsidR="00624A26" w:rsidRDefault="00624A26">
      <w:pPr>
        <w:rPr>
          <w:rFonts w:ascii="Arial" w:hAnsi="Arial" w:cs="Arial"/>
          <w:sz w:val="20"/>
        </w:rPr>
      </w:pPr>
      <w:r>
        <w:rPr>
          <w:rFonts w:ascii="Arial" w:hAnsi="Arial" w:cs="Arial"/>
          <w:sz w:val="20"/>
        </w:rPr>
        <w:br w:type="page"/>
      </w:r>
    </w:p>
    <w:p w14:paraId="0C9C42E3" w14:textId="77777777" w:rsidR="001B3F42" w:rsidRPr="00B35F5C" w:rsidRDefault="001B3F42" w:rsidP="00BC691A">
      <w:pPr>
        <w:rPr>
          <w:rFonts w:ascii="Arial" w:hAnsi="Arial" w:cs="Arial"/>
          <w:sz w:val="20"/>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5162"/>
        <w:gridCol w:w="5278"/>
      </w:tblGrid>
      <w:tr w:rsidR="00B84D64" w:rsidRPr="00B35F5C" w14:paraId="2AA1DFF9" w14:textId="77777777" w:rsidTr="00C90ECC">
        <w:tc>
          <w:tcPr>
            <w:tcW w:w="5162" w:type="dxa"/>
            <w:shd w:val="clear" w:color="auto" w:fill="D9D9D9" w:themeFill="background1" w:themeFillShade="D9"/>
          </w:tcPr>
          <w:p w14:paraId="6BBF9EB9" w14:textId="2B1AF5D3" w:rsidR="00B84D64" w:rsidRPr="00B35F5C" w:rsidRDefault="004D37D4" w:rsidP="00BC691A">
            <w:pPr>
              <w:tabs>
                <w:tab w:val="left" w:pos="2768"/>
              </w:tabs>
              <w:rPr>
                <w:rFonts w:ascii="Arial" w:hAnsi="Arial" w:cs="Arial"/>
                <w:b/>
                <w:sz w:val="20"/>
              </w:rPr>
            </w:pPr>
            <w:r>
              <w:rPr>
                <w:rFonts w:ascii="Arial" w:hAnsi="Arial" w:cs="Arial"/>
                <w:b/>
                <w:sz w:val="20"/>
              </w:rPr>
              <w:t>PROGRAM OPERATIONS DIVISION CO VICE-CHAIRS</w:t>
            </w:r>
          </w:p>
        </w:tc>
        <w:tc>
          <w:tcPr>
            <w:tcW w:w="5278" w:type="dxa"/>
            <w:shd w:val="clear" w:color="auto" w:fill="D9D9D9" w:themeFill="background1" w:themeFillShade="D9"/>
          </w:tcPr>
          <w:p w14:paraId="63616663" w14:textId="6A542EBA" w:rsidR="00B84D64" w:rsidRPr="00B35F5C" w:rsidRDefault="004D37D4" w:rsidP="00BC691A">
            <w:pPr>
              <w:tabs>
                <w:tab w:val="left" w:pos="2768"/>
              </w:tabs>
              <w:rPr>
                <w:rFonts w:ascii="Arial" w:hAnsi="Arial" w:cs="Arial"/>
                <w:b/>
                <w:sz w:val="20"/>
              </w:rPr>
            </w:pPr>
            <w:r>
              <w:rPr>
                <w:rFonts w:ascii="Arial" w:hAnsi="Arial" w:cs="Arial"/>
                <w:b/>
                <w:sz w:val="20"/>
              </w:rPr>
              <w:t>Mike Cutler and Steve Shipps</w:t>
            </w:r>
          </w:p>
        </w:tc>
      </w:tr>
    </w:tbl>
    <w:p w14:paraId="1F1A1E8A" w14:textId="77777777" w:rsidR="00B84D64" w:rsidRPr="00B35F5C" w:rsidRDefault="00B84D64" w:rsidP="00BC691A">
      <w:pPr>
        <w:rPr>
          <w:rFonts w:ascii="Arial" w:hAnsi="Arial" w:cs="Arial"/>
          <w:sz w:val="20"/>
        </w:rPr>
      </w:pPr>
    </w:p>
    <w:p w14:paraId="316B3D55" w14:textId="77777777" w:rsidR="009931B6" w:rsidRDefault="009931B6" w:rsidP="009931B6">
      <w:r>
        <w:t>To:</w:t>
      </w:r>
      <w:r>
        <w:tab/>
        <w:t>Michigan Swimming BOD</w:t>
      </w:r>
    </w:p>
    <w:p w14:paraId="7A1CB753" w14:textId="77777777" w:rsidR="009931B6" w:rsidRDefault="009931B6" w:rsidP="009931B6">
      <w:r>
        <w:t xml:space="preserve">RE:  </w:t>
      </w:r>
      <w:r>
        <w:tab/>
        <w:t>Program Operations and Program Development Michigan Swimming Summary Reports for 2015</w:t>
      </w:r>
    </w:p>
    <w:p w14:paraId="3AB1D600" w14:textId="77777777" w:rsidR="009931B6" w:rsidRDefault="009931B6" w:rsidP="009931B6">
      <w:r>
        <w:t xml:space="preserve">Date:  </w:t>
      </w:r>
      <w:r>
        <w:tab/>
        <w:t>November 1, 2015</w:t>
      </w:r>
    </w:p>
    <w:p w14:paraId="536B98BD" w14:textId="77777777" w:rsidR="009931B6" w:rsidRDefault="009931B6" w:rsidP="009931B6">
      <w:pPr>
        <w:rPr>
          <w:b/>
        </w:rPr>
      </w:pPr>
      <w:r>
        <w:t>Following is the report for the Program Operations Division</w:t>
      </w:r>
    </w:p>
    <w:p w14:paraId="61CF6339" w14:textId="77777777" w:rsidR="009931B6" w:rsidRDefault="009931B6" w:rsidP="009931B6">
      <w:r>
        <w:t>Steve and I are excited to start the second year of the term, now as co-chairs.    Following is our report for the upcoming BOD meeting.</w:t>
      </w:r>
    </w:p>
    <w:p w14:paraId="6C1E765E" w14:textId="77777777" w:rsidR="009931B6" w:rsidRDefault="009931B6" w:rsidP="009931B6">
      <w:pPr>
        <w:autoSpaceDE w:val="0"/>
        <w:autoSpaceDN w:val="0"/>
        <w:adjustRightInd w:val="0"/>
        <w:rPr>
          <w:rFonts w:ascii="Verdana" w:hAnsi="Verdana" w:cs="Verdana"/>
          <w:b/>
          <w:sz w:val="19"/>
          <w:szCs w:val="19"/>
        </w:rPr>
      </w:pPr>
      <w:r w:rsidRPr="007F245B">
        <w:rPr>
          <w:rFonts w:ascii="Verdana" w:hAnsi="Verdana" w:cs="Verdana"/>
          <w:b/>
          <w:sz w:val="19"/>
          <w:szCs w:val="19"/>
        </w:rPr>
        <w:t>Meet Scheduling Committee</w:t>
      </w:r>
    </w:p>
    <w:p w14:paraId="67AFED3B" w14:textId="77777777" w:rsidR="009931B6" w:rsidRPr="007F245B" w:rsidRDefault="009931B6" w:rsidP="009931B6">
      <w:pPr>
        <w:pStyle w:val="ListParagraph"/>
        <w:numPr>
          <w:ilvl w:val="0"/>
          <w:numId w:val="38"/>
        </w:numPr>
        <w:autoSpaceDE w:val="0"/>
        <w:autoSpaceDN w:val="0"/>
        <w:adjustRightInd w:val="0"/>
        <w:spacing w:after="0" w:line="240" w:lineRule="auto"/>
        <w:rPr>
          <w:rFonts w:ascii="Verdana" w:hAnsi="Verdana" w:cs="Verdana"/>
          <w:sz w:val="19"/>
          <w:szCs w:val="19"/>
        </w:rPr>
      </w:pPr>
      <w:r w:rsidRPr="007F245B">
        <w:rPr>
          <w:rFonts w:ascii="Verdana" w:hAnsi="Verdana" w:cs="Verdana"/>
          <w:sz w:val="19"/>
          <w:szCs w:val="19"/>
        </w:rPr>
        <w:t xml:space="preserve">The Skeleton Schedule for LCM 2016 </w:t>
      </w:r>
      <w:r>
        <w:rPr>
          <w:rFonts w:ascii="Verdana" w:hAnsi="Verdana" w:cs="Verdana"/>
          <w:sz w:val="19"/>
          <w:szCs w:val="19"/>
        </w:rPr>
        <w:t>is being published</w:t>
      </w:r>
      <w:r w:rsidRPr="007F245B">
        <w:rPr>
          <w:rFonts w:ascii="Verdana" w:hAnsi="Verdana" w:cs="Verdana"/>
          <w:sz w:val="19"/>
          <w:szCs w:val="19"/>
        </w:rPr>
        <w:t xml:space="preserve"> </w:t>
      </w:r>
    </w:p>
    <w:p w14:paraId="632CDEA7" w14:textId="77777777" w:rsidR="009931B6" w:rsidRDefault="009931B6" w:rsidP="009931B6">
      <w:pPr>
        <w:pStyle w:val="ListParagraph"/>
        <w:numPr>
          <w:ilvl w:val="0"/>
          <w:numId w:val="38"/>
        </w:numPr>
        <w:autoSpaceDE w:val="0"/>
        <w:autoSpaceDN w:val="0"/>
        <w:adjustRightInd w:val="0"/>
        <w:spacing w:after="0" w:line="240" w:lineRule="auto"/>
        <w:rPr>
          <w:rFonts w:ascii="Verdana" w:hAnsi="Verdana" w:cs="Verdana"/>
          <w:sz w:val="19"/>
          <w:szCs w:val="19"/>
        </w:rPr>
      </w:pPr>
      <w:r w:rsidRPr="007F245B">
        <w:rPr>
          <w:rFonts w:ascii="Verdana" w:hAnsi="Verdana" w:cs="Verdana"/>
          <w:sz w:val="19"/>
          <w:szCs w:val="19"/>
        </w:rPr>
        <w:t>Work on</w:t>
      </w:r>
      <w:r>
        <w:rPr>
          <w:rFonts w:ascii="Verdana" w:hAnsi="Verdana" w:cs="Verdana"/>
          <w:sz w:val="19"/>
          <w:szCs w:val="19"/>
        </w:rPr>
        <w:t xml:space="preserve"> SCY 2016-17 has begun</w:t>
      </w:r>
    </w:p>
    <w:p w14:paraId="4B668DED" w14:textId="77777777" w:rsidR="009931B6" w:rsidRDefault="009931B6" w:rsidP="009931B6">
      <w:pPr>
        <w:pStyle w:val="ListParagraph"/>
        <w:numPr>
          <w:ilvl w:val="0"/>
          <w:numId w:val="38"/>
        </w:numPr>
        <w:autoSpaceDE w:val="0"/>
        <w:autoSpaceDN w:val="0"/>
        <w:adjustRightInd w:val="0"/>
        <w:spacing w:after="0" w:line="240" w:lineRule="auto"/>
        <w:rPr>
          <w:rFonts w:ascii="Verdana" w:hAnsi="Verdana" w:cs="Verdana"/>
          <w:sz w:val="19"/>
          <w:szCs w:val="19"/>
        </w:rPr>
      </w:pPr>
      <w:r>
        <w:rPr>
          <w:rFonts w:ascii="Verdana" w:hAnsi="Verdana" w:cs="Verdana"/>
          <w:sz w:val="19"/>
          <w:szCs w:val="19"/>
        </w:rPr>
        <w:t>Steve is to head the 2 yr plan going forward</w:t>
      </w:r>
    </w:p>
    <w:p w14:paraId="385F8E19" w14:textId="77777777" w:rsidR="009931B6" w:rsidRDefault="009931B6" w:rsidP="009931B6">
      <w:pPr>
        <w:pStyle w:val="ListParagraph"/>
        <w:numPr>
          <w:ilvl w:val="0"/>
          <w:numId w:val="38"/>
        </w:numPr>
        <w:autoSpaceDE w:val="0"/>
        <w:autoSpaceDN w:val="0"/>
        <w:adjustRightInd w:val="0"/>
        <w:spacing w:after="0" w:line="240" w:lineRule="auto"/>
        <w:rPr>
          <w:rFonts w:ascii="Verdana" w:hAnsi="Verdana" w:cs="Verdana"/>
          <w:sz w:val="19"/>
          <w:szCs w:val="19"/>
        </w:rPr>
      </w:pPr>
      <w:r>
        <w:rPr>
          <w:rFonts w:ascii="Verdana" w:hAnsi="Verdana" w:cs="Verdana"/>
          <w:sz w:val="19"/>
          <w:szCs w:val="19"/>
        </w:rPr>
        <w:t>Bids going forward should have the format and event lists attached for better review (save the Date Document)</w:t>
      </w:r>
    </w:p>
    <w:p w14:paraId="44DB161F" w14:textId="77777777" w:rsidR="009931B6" w:rsidRDefault="009931B6" w:rsidP="009931B6">
      <w:pPr>
        <w:pStyle w:val="ListParagraph"/>
        <w:numPr>
          <w:ilvl w:val="0"/>
          <w:numId w:val="38"/>
        </w:numPr>
        <w:autoSpaceDE w:val="0"/>
        <w:autoSpaceDN w:val="0"/>
        <w:adjustRightInd w:val="0"/>
        <w:spacing w:after="0" w:line="240" w:lineRule="auto"/>
        <w:rPr>
          <w:rFonts w:ascii="Verdana" w:hAnsi="Verdana" w:cs="Verdana"/>
          <w:sz w:val="19"/>
          <w:szCs w:val="19"/>
        </w:rPr>
      </w:pPr>
      <w:r>
        <w:rPr>
          <w:rFonts w:ascii="Verdana" w:hAnsi="Verdana" w:cs="Verdana"/>
          <w:sz w:val="19"/>
          <w:szCs w:val="19"/>
        </w:rPr>
        <w:t>Minutes from the last meeting attached</w:t>
      </w:r>
    </w:p>
    <w:p w14:paraId="23EC7037" w14:textId="77777777" w:rsidR="009931B6" w:rsidRPr="007F245B" w:rsidRDefault="009931B6" w:rsidP="009931B6">
      <w:pPr>
        <w:pStyle w:val="ListParagraph"/>
        <w:numPr>
          <w:ilvl w:val="0"/>
          <w:numId w:val="38"/>
        </w:numPr>
        <w:autoSpaceDE w:val="0"/>
        <w:autoSpaceDN w:val="0"/>
        <w:adjustRightInd w:val="0"/>
        <w:spacing w:after="0" w:line="240" w:lineRule="auto"/>
        <w:rPr>
          <w:rFonts w:ascii="Verdana" w:hAnsi="Verdana" w:cs="Verdana"/>
          <w:sz w:val="19"/>
          <w:szCs w:val="19"/>
        </w:rPr>
      </w:pPr>
      <w:r>
        <w:rPr>
          <w:rFonts w:ascii="Verdana" w:hAnsi="Verdana" w:cs="Verdana"/>
          <w:sz w:val="19"/>
          <w:szCs w:val="19"/>
        </w:rPr>
        <w:t>There are several proposals put forth that were developed just ahead of HOD and during the recent call that are attached and start PO or PD for the divisions they would impact.</w:t>
      </w:r>
    </w:p>
    <w:p w14:paraId="4099B65D" w14:textId="77777777" w:rsidR="009931B6" w:rsidRDefault="009931B6" w:rsidP="009931B6">
      <w:pPr>
        <w:autoSpaceDE w:val="0"/>
        <w:autoSpaceDN w:val="0"/>
        <w:adjustRightInd w:val="0"/>
        <w:rPr>
          <w:rFonts w:ascii="Verdana" w:hAnsi="Verdana" w:cs="Verdana"/>
          <w:b/>
          <w:sz w:val="19"/>
          <w:szCs w:val="19"/>
        </w:rPr>
      </w:pPr>
    </w:p>
    <w:p w14:paraId="63F5D318" w14:textId="77777777" w:rsidR="009931B6" w:rsidRDefault="009931B6" w:rsidP="009931B6">
      <w:pPr>
        <w:autoSpaceDE w:val="0"/>
        <w:autoSpaceDN w:val="0"/>
        <w:adjustRightInd w:val="0"/>
        <w:rPr>
          <w:rFonts w:ascii="Verdana" w:hAnsi="Verdana" w:cs="Verdana"/>
          <w:b/>
          <w:sz w:val="19"/>
          <w:szCs w:val="19"/>
        </w:rPr>
      </w:pPr>
      <w:r w:rsidRPr="007F245B">
        <w:rPr>
          <w:rFonts w:ascii="Verdana" w:hAnsi="Verdana" w:cs="Verdana"/>
          <w:b/>
          <w:sz w:val="19"/>
          <w:szCs w:val="19"/>
        </w:rPr>
        <w:t>Officials Committee</w:t>
      </w:r>
    </w:p>
    <w:p w14:paraId="68B01A3B" w14:textId="77777777" w:rsidR="009931B6" w:rsidRPr="007F245B" w:rsidRDefault="009931B6" w:rsidP="009931B6">
      <w:pPr>
        <w:pStyle w:val="ListParagraph"/>
        <w:numPr>
          <w:ilvl w:val="0"/>
          <w:numId w:val="39"/>
        </w:numPr>
        <w:autoSpaceDE w:val="0"/>
        <w:autoSpaceDN w:val="0"/>
        <w:adjustRightInd w:val="0"/>
        <w:spacing w:after="0" w:line="240" w:lineRule="auto"/>
        <w:rPr>
          <w:rFonts w:ascii="Verdana" w:hAnsi="Verdana" w:cs="Verdana"/>
          <w:b/>
          <w:sz w:val="19"/>
          <w:szCs w:val="19"/>
        </w:rPr>
      </w:pPr>
      <w:r>
        <w:rPr>
          <w:rFonts w:ascii="Verdana" w:hAnsi="Verdana" w:cs="Verdana"/>
          <w:sz w:val="19"/>
          <w:szCs w:val="19"/>
        </w:rPr>
        <w:t>Steve and Paul have formed a new Officials committee and are busy working on multiple fronts</w:t>
      </w:r>
    </w:p>
    <w:p w14:paraId="46EB3375" w14:textId="77777777" w:rsidR="009931B6" w:rsidRPr="007F245B" w:rsidRDefault="009931B6" w:rsidP="009931B6">
      <w:pPr>
        <w:pStyle w:val="ListParagraph"/>
        <w:numPr>
          <w:ilvl w:val="0"/>
          <w:numId w:val="39"/>
        </w:numPr>
        <w:autoSpaceDE w:val="0"/>
        <w:autoSpaceDN w:val="0"/>
        <w:adjustRightInd w:val="0"/>
        <w:spacing w:after="0" w:line="240" w:lineRule="auto"/>
        <w:rPr>
          <w:rFonts w:ascii="Verdana" w:hAnsi="Verdana" w:cs="Verdana"/>
          <w:b/>
          <w:sz w:val="19"/>
          <w:szCs w:val="19"/>
        </w:rPr>
      </w:pPr>
      <w:r>
        <w:rPr>
          <w:rFonts w:ascii="Verdana" w:hAnsi="Verdana" w:cs="Verdana"/>
          <w:sz w:val="19"/>
          <w:szCs w:val="19"/>
        </w:rPr>
        <w:t>Please see their report also attached.</w:t>
      </w:r>
    </w:p>
    <w:p w14:paraId="4821EA2B" w14:textId="77777777" w:rsidR="009931B6" w:rsidRPr="00BC027F" w:rsidRDefault="009931B6" w:rsidP="009931B6">
      <w:pPr>
        <w:pStyle w:val="ListParagraph"/>
        <w:numPr>
          <w:ilvl w:val="0"/>
          <w:numId w:val="39"/>
        </w:numPr>
        <w:autoSpaceDE w:val="0"/>
        <w:autoSpaceDN w:val="0"/>
        <w:adjustRightInd w:val="0"/>
        <w:spacing w:after="0" w:line="240" w:lineRule="auto"/>
        <w:rPr>
          <w:rFonts w:ascii="Verdana" w:hAnsi="Verdana" w:cs="Verdana"/>
          <w:b/>
          <w:sz w:val="19"/>
          <w:szCs w:val="19"/>
        </w:rPr>
      </w:pPr>
      <w:r>
        <w:rPr>
          <w:rFonts w:ascii="Verdana" w:hAnsi="Verdana" w:cs="Verdana"/>
          <w:sz w:val="19"/>
          <w:szCs w:val="19"/>
        </w:rPr>
        <w:t xml:space="preserve">There are a few proposals for R&amp;P changes attached as well starting OC (Officials Chair). </w:t>
      </w:r>
    </w:p>
    <w:p w14:paraId="58214538" w14:textId="77777777" w:rsidR="009931B6" w:rsidRPr="007F245B" w:rsidRDefault="009931B6" w:rsidP="009931B6">
      <w:pPr>
        <w:pStyle w:val="ListParagraph"/>
        <w:numPr>
          <w:ilvl w:val="1"/>
          <w:numId w:val="39"/>
        </w:numPr>
        <w:autoSpaceDE w:val="0"/>
        <w:autoSpaceDN w:val="0"/>
        <w:adjustRightInd w:val="0"/>
        <w:spacing w:after="0" w:line="240" w:lineRule="auto"/>
        <w:rPr>
          <w:rFonts w:ascii="Verdana" w:hAnsi="Verdana" w:cs="Verdana"/>
          <w:b/>
          <w:sz w:val="19"/>
          <w:szCs w:val="19"/>
        </w:rPr>
      </w:pPr>
      <w:r>
        <w:rPr>
          <w:rFonts w:ascii="Verdana" w:hAnsi="Verdana" w:cs="Verdana"/>
          <w:sz w:val="19"/>
          <w:szCs w:val="19"/>
        </w:rPr>
        <w:t>There are some with multiple parts that should be reviewed together.</w:t>
      </w:r>
    </w:p>
    <w:p w14:paraId="0F6947C5" w14:textId="77777777" w:rsidR="009931B6" w:rsidRDefault="009931B6" w:rsidP="009931B6">
      <w:pPr>
        <w:autoSpaceDE w:val="0"/>
        <w:autoSpaceDN w:val="0"/>
        <w:adjustRightInd w:val="0"/>
        <w:rPr>
          <w:rFonts w:ascii="Verdana" w:hAnsi="Verdana" w:cs="Verdana"/>
          <w:b/>
          <w:sz w:val="19"/>
          <w:szCs w:val="19"/>
        </w:rPr>
      </w:pPr>
    </w:p>
    <w:p w14:paraId="54F2FC8C" w14:textId="77777777" w:rsidR="009931B6" w:rsidRDefault="009931B6" w:rsidP="009931B6">
      <w:pPr>
        <w:autoSpaceDE w:val="0"/>
        <w:autoSpaceDN w:val="0"/>
        <w:adjustRightInd w:val="0"/>
        <w:rPr>
          <w:rFonts w:ascii="Verdana" w:hAnsi="Verdana" w:cs="Verdana"/>
          <w:b/>
          <w:sz w:val="19"/>
          <w:szCs w:val="19"/>
        </w:rPr>
      </w:pPr>
      <w:r w:rsidRPr="007F245B">
        <w:rPr>
          <w:rFonts w:ascii="Verdana" w:hAnsi="Verdana" w:cs="Verdana"/>
          <w:b/>
          <w:sz w:val="19"/>
          <w:szCs w:val="19"/>
        </w:rPr>
        <w:t>Open Water Coordinator</w:t>
      </w:r>
    </w:p>
    <w:p w14:paraId="08CF789B" w14:textId="77777777" w:rsidR="009931B6" w:rsidRDefault="009931B6" w:rsidP="009931B6">
      <w:pPr>
        <w:pStyle w:val="ListParagraph"/>
        <w:numPr>
          <w:ilvl w:val="0"/>
          <w:numId w:val="40"/>
        </w:numPr>
        <w:autoSpaceDE w:val="0"/>
        <w:autoSpaceDN w:val="0"/>
        <w:adjustRightInd w:val="0"/>
        <w:spacing w:after="0" w:line="240" w:lineRule="auto"/>
        <w:rPr>
          <w:rFonts w:ascii="Verdana" w:hAnsi="Verdana" w:cs="Verdana"/>
          <w:sz w:val="19"/>
          <w:szCs w:val="19"/>
        </w:rPr>
      </w:pPr>
      <w:r>
        <w:rPr>
          <w:rFonts w:ascii="Verdana" w:hAnsi="Verdana" w:cs="Verdana"/>
          <w:sz w:val="19"/>
          <w:szCs w:val="19"/>
        </w:rPr>
        <w:t>Jason Moore (Coach GTBS) will be moving to the coordinator spot here with support of Steve and I</w:t>
      </w:r>
    </w:p>
    <w:p w14:paraId="1A527B72" w14:textId="77777777" w:rsidR="009931B6" w:rsidRDefault="009931B6" w:rsidP="009931B6">
      <w:pPr>
        <w:pStyle w:val="ListParagraph"/>
        <w:numPr>
          <w:ilvl w:val="0"/>
          <w:numId w:val="40"/>
        </w:numPr>
        <w:autoSpaceDE w:val="0"/>
        <w:autoSpaceDN w:val="0"/>
        <w:adjustRightInd w:val="0"/>
        <w:spacing w:after="0" w:line="240" w:lineRule="auto"/>
        <w:rPr>
          <w:rFonts w:ascii="Verdana" w:hAnsi="Verdana" w:cs="Verdana"/>
          <w:sz w:val="19"/>
          <w:szCs w:val="19"/>
        </w:rPr>
      </w:pPr>
      <w:r>
        <w:rPr>
          <w:rFonts w:ascii="Verdana" w:hAnsi="Verdana" w:cs="Verdana"/>
          <w:sz w:val="19"/>
          <w:szCs w:val="19"/>
        </w:rPr>
        <w:t>Jason is working hard to get the Traverse City Open Water Event sanctioned and then use the template and process to help guide others through the process so we can get our Open Water events up and running.</w:t>
      </w:r>
    </w:p>
    <w:p w14:paraId="69569389" w14:textId="77777777" w:rsidR="009931B6" w:rsidRPr="007F245B" w:rsidRDefault="009931B6" w:rsidP="009931B6">
      <w:pPr>
        <w:pStyle w:val="ListParagraph"/>
        <w:numPr>
          <w:ilvl w:val="1"/>
          <w:numId w:val="40"/>
        </w:numPr>
        <w:autoSpaceDE w:val="0"/>
        <w:autoSpaceDN w:val="0"/>
        <w:adjustRightInd w:val="0"/>
        <w:spacing w:after="0" w:line="240" w:lineRule="auto"/>
        <w:rPr>
          <w:rFonts w:ascii="Verdana" w:hAnsi="Verdana" w:cs="Verdana"/>
          <w:sz w:val="19"/>
          <w:szCs w:val="19"/>
        </w:rPr>
      </w:pPr>
      <w:r>
        <w:rPr>
          <w:rFonts w:ascii="Verdana" w:hAnsi="Verdana" w:cs="Verdana"/>
          <w:sz w:val="19"/>
          <w:szCs w:val="19"/>
        </w:rPr>
        <w:t>Anyone interested in running one of these events should contact Jason ASAP as it is a longer lead time to get through sanctioning.</w:t>
      </w:r>
    </w:p>
    <w:p w14:paraId="3966E7C8" w14:textId="77777777" w:rsidR="009931B6" w:rsidRDefault="009931B6" w:rsidP="009931B6">
      <w:pPr>
        <w:rPr>
          <w:rFonts w:ascii="Verdana" w:hAnsi="Verdana" w:cs="Verdana"/>
          <w:b/>
          <w:sz w:val="19"/>
          <w:szCs w:val="19"/>
        </w:rPr>
      </w:pPr>
    </w:p>
    <w:p w14:paraId="3BD6A48B" w14:textId="77777777" w:rsidR="009931B6" w:rsidRDefault="009931B6" w:rsidP="009931B6">
      <w:pPr>
        <w:rPr>
          <w:rFonts w:ascii="Verdana" w:hAnsi="Verdana" w:cs="Verdana"/>
          <w:b/>
          <w:sz w:val="19"/>
          <w:szCs w:val="19"/>
        </w:rPr>
      </w:pPr>
      <w:r w:rsidRPr="00961E87">
        <w:rPr>
          <w:rFonts w:ascii="Verdana" w:hAnsi="Verdana" w:cs="Verdana"/>
          <w:b/>
          <w:sz w:val="19"/>
          <w:szCs w:val="19"/>
        </w:rPr>
        <w:t>National Times Verification C</w:t>
      </w:r>
      <w:r>
        <w:rPr>
          <w:rFonts w:ascii="Verdana" w:hAnsi="Verdana" w:cs="Verdana"/>
          <w:b/>
          <w:sz w:val="19"/>
          <w:szCs w:val="19"/>
        </w:rPr>
        <w:t>oordinator</w:t>
      </w:r>
    </w:p>
    <w:p w14:paraId="34734DE0" w14:textId="77777777" w:rsidR="009931B6" w:rsidRDefault="009931B6" w:rsidP="009931B6">
      <w:pPr>
        <w:pStyle w:val="ListParagraph"/>
        <w:numPr>
          <w:ilvl w:val="0"/>
          <w:numId w:val="41"/>
        </w:numPr>
        <w:spacing w:after="0"/>
      </w:pPr>
      <w:r w:rsidRPr="00961E87">
        <w:t xml:space="preserve">Don </w:t>
      </w:r>
      <w:r>
        <w:t>Kimble has been heading up out NTV spot and been very busy</w:t>
      </w:r>
    </w:p>
    <w:p w14:paraId="467F5AFF" w14:textId="77777777" w:rsidR="009931B6" w:rsidRDefault="009931B6" w:rsidP="009931B6">
      <w:pPr>
        <w:pStyle w:val="ListParagraph"/>
        <w:numPr>
          <w:ilvl w:val="1"/>
          <w:numId w:val="41"/>
        </w:numPr>
      </w:pPr>
      <w:r>
        <w:t>MHSAA Obersvations and multiple other Club, HS and College meets have been submitted and tracked</w:t>
      </w:r>
    </w:p>
    <w:p w14:paraId="1ED2D390" w14:textId="77777777" w:rsidR="009931B6" w:rsidRDefault="009931B6" w:rsidP="009931B6">
      <w:pPr>
        <w:pStyle w:val="ListParagraph"/>
        <w:numPr>
          <w:ilvl w:val="1"/>
          <w:numId w:val="41"/>
        </w:numPr>
      </w:pPr>
      <w:r>
        <w:t>Don’s report is also attached.</w:t>
      </w:r>
    </w:p>
    <w:p w14:paraId="190AF682" w14:textId="77777777" w:rsidR="009931B6" w:rsidRPr="00961E87" w:rsidRDefault="009931B6" w:rsidP="009931B6">
      <w:r>
        <w:t>The Program Operations Vice co-chairs are asking for your review of the attached proposals for R&amp;P change and that you be prepared to discuss questions.  We are asking that these be passed at the meeting November 9.</w:t>
      </w:r>
    </w:p>
    <w:p w14:paraId="549F9FBC" w14:textId="77777777" w:rsidR="009931B6" w:rsidRDefault="009931B6" w:rsidP="009931B6">
      <w:r>
        <w:t>Thanks,</w:t>
      </w:r>
    </w:p>
    <w:p w14:paraId="0ABFC638" w14:textId="77777777" w:rsidR="009931B6" w:rsidRDefault="009931B6" w:rsidP="009931B6"/>
    <w:p w14:paraId="7A23FA6D" w14:textId="77777777" w:rsidR="009931B6" w:rsidRPr="00705518" w:rsidRDefault="009931B6" w:rsidP="009931B6">
      <w:r>
        <w:t>Mike Cutler &amp; Steve Shipps</w:t>
      </w:r>
    </w:p>
    <w:p w14:paraId="514B2E9E" w14:textId="77777777" w:rsidR="009931B6" w:rsidRDefault="009931B6" w:rsidP="009931B6">
      <w:r>
        <w:rPr>
          <w:b/>
        </w:rPr>
        <w:t>Program Operations Vice Co-Chairs</w:t>
      </w:r>
    </w:p>
    <w:p w14:paraId="69CE83CF" w14:textId="77777777" w:rsidR="00D32FC5" w:rsidRDefault="00D32FC5" w:rsidP="00BC691A">
      <w:pPr>
        <w:rPr>
          <w:rFonts w:ascii="Arial" w:hAnsi="Arial" w:cs="Arial"/>
          <w:sz w:val="20"/>
          <w:highlight w:val="yellow"/>
          <w:lang w:eastAsia="ja-JP"/>
        </w:rPr>
      </w:pPr>
    </w:p>
    <w:p w14:paraId="4C484986" w14:textId="072E4F23" w:rsidR="009931B6" w:rsidRDefault="009931B6" w:rsidP="00BC691A">
      <w:pPr>
        <w:rPr>
          <w:b/>
        </w:rPr>
      </w:pPr>
      <w:r w:rsidRPr="009931B6">
        <w:rPr>
          <w:b/>
        </w:rPr>
        <w:t>Attachments</w:t>
      </w:r>
      <w:r>
        <w:rPr>
          <w:b/>
        </w:rPr>
        <w:t>:</w:t>
      </w:r>
    </w:p>
    <w:p w14:paraId="146E3BA6" w14:textId="77777777" w:rsidR="009931B6" w:rsidRDefault="009931B6" w:rsidP="00BC691A">
      <w:pPr>
        <w:pStyle w:val="ListParagraph"/>
        <w:numPr>
          <w:ilvl w:val="0"/>
          <w:numId w:val="37"/>
        </w:numPr>
        <w:rPr>
          <w:rFonts w:ascii="Arial" w:hAnsi="Arial" w:cs="Arial"/>
          <w:b/>
          <w:sz w:val="20"/>
          <w:lang w:eastAsia="ja-JP"/>
        </w:rPr>
      </w:pPr>
      <w:r>
        <w:rPr>
          <w:rFonts w:ascii="Arial" w:hAnsi="Arial" w:cs="Arial"/>
          <w:b/>
          <w:sz w:val="20"/>
          <w:lang w:eastAsia="ja-JP"/>
        </w:rPr>
        <w:t>2015-Oct 25 Meet Scheduling Committee Minutes.docx</w:t>
      </w:r>
    </w:p>
    <w:p w14:paraId="0033DC80" w14:textId="77777777" w:rsidR="009931B6" w:rsidRDefault="009931B6" w:rsidP="009931B6">
      <w:pPr>
        <w:rPr>
          <w:rFonts w:ascii="Arial" w:hAnsi="Arial" w:cs="Arial"/>
          <w:b/>
          <w:sz w:val="20"/>
          <w:lang w:eastAsia="ja-JP"/>
        </w:rPr>
      </w:pPr>
    </w:p>
    <w:p w14:paraId="07924563" w14:textId="77777777" w:rsidR="009931B6" w:rsidRDefault="009931B6" w:rsidP="009931B6">
      <w:pPr>
        <w:rPr>
          <w:rFonts w:ascii="Arial" w:hAnsi="Arial" w:cs="Arial"/>
          <w:b/>
          <w:sz w:val="20"/>
          <w:lang w:eastAsia="ja-JP"/>
        </w:rPr>
      </w:pPr>
    </w:p>
    <w:p w14:paraId="117C9E91" w14:textId="77777777" w:rsidR="009931B6" w:rsidRDefault="009931B6" w:rsidP="009931B6">
      <w:pPr>
        <w:rPr>
          <w:rFonts w:ascii="Arial" w:hAnsi="Arial" w:cs="Arial"/>
          <w:b/>
          <w:sz w:val="20"/>
          <w:lang w:eastAsia="ja-JP"/>
        </w:rPr>
      </w:pPr>
    </w:p>
    <w:p w14:paraId="74DBCB9B" w14:textId="77777777" w:rsidR="009931B6" w:rsidRDefault="009931B6" w:rsidP="009931B6">
      <w:pPr>
        <w:rPr>
          <w:rFonts w:ascii="Arial" w:hAnsi="Arial" w:cs="Arial"/>
          <w:b/>
          <w:sz w:val="20"/>
          <w:lang w:eastAsia="ja-JP"/>
        </w:rPr>
      </w:pPr>
    </w:p>
    <w:p w14:paraId="2F1EFC96" w14:textId="77777777" w:rsidR="009931B6" w:rsidRDefault="009931B6" w:rsidP="009931B6">
      <w:pPr>
        <w:rPr>
          <w:rFonts w:ascii="Arial" w:hAnsi="Arial" w:cs="Arial"/>
          <w:b/>
          <w:sz w:val="20"/>
          <w:lang w:eastAsia="ja-JP"/>
        </w:rPr>
      </w:pPr>
    </w:p>
    <w:p w14:paraId="52CCC2F5" w14:textId="77777777" w:rsidR="009931B6" w:rsidRPr="009931B6" w:rsidRDefault="009931B6" w:rsidP="009931B6">
      <w:pPr>
        <w:rPr>
          <w:rFonts w:ascii="Arial" w:hAnsi="Arial" w:cs="Arial"/>
          <w:b/>
          <w:sz w:val="20"/>
          <w:lang w:eastAsia="ja-JP"/>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5255"/>
        <w:gridCol w:w="5221"/>
      </w:tblGrid>
      <w:tr w:rsidR="00E918B5" w:rsidRPr="009D400F" w14:paraId="170D0B9B" w14:textId="77777777" w:rsidTr="00E918B5">
        <w:tc>
          <w:tcPr>
            <w:tcW w:w="5508" w:type="dxa"/>
            <w:shd w:val="clear" w:color="auto" w:fill="D9D9D9" w:themeFill="background1" w:themeFillShade="D9"/>
          </w:tcPr>
          <w:p w14:paraId="686E85ED" w14:textId="2480CE84" w:rsidR="00E918B5" w:rsidRPr="009D400F" w:rsidRDefault="009931B6" w:rsidP="00BC691A">
            <w:pPr>
              <w:tabs>
                <w:tab w:val="left" w:pos="2768"/>
              </w:tabs>
              <w:rPr>
                <w:rFonts w:ascii="Arial" w:hAnsi="Arial" w:cs="Arial"/>
                <w:b/>
                <w:sz w:val="20"/>
              </w:rPr>
            </w:pPr>
            <w:r>
              <w:rPr>
                <w:rFonts w:ascii="Arial" w:hAnsi="Arial" w:cs="Arial"/>
                <w:b/>
                <w:sz w:val="20"/>
              </w:rPr>
              <w:t>OFFICIALS COMMITTEE CO-CHAIRS</w:t>
            </w:r>
          </w:p>
        </w:tc>
        <w:tc>
          <w:tcPr>
            <w:tcW w:w="5508" w:type="dxa"/>
            <w:shd w:val="clear" w:color="auto" w:fill="D9D9D9" w:themeFill="background1" w:themeFillShade="D9"/>
          </w:tcPr>
          <w:p w14:paraId="7EC9995A" w14:textId="7D71C972" w:rsidR="00E918B5" w:rsidRPr="009D400F" w:rsidRDefault="009931B6" w:rsidP="00BC691A">
            <w:pPr>
              <w:tabs>
                <w:tab w:val="left" w:pos="2768"/>
              </w:tabs>
              <w:rPr>
                <w:rFonts w:ascii="Arial" w:hAnsi="Arial" w:cs="Arial"/>
                <w:b/>
                <w:sz w:val="20"/>
              </w:rPr>
            </w:pPr>
            <w:r>
              <w:rPr>
                <w:rFonts w:ascii="Arial" w:hAnsi="Arial" w:cs="Arial"/>
                <w:b/>
                <w:sz w:val="20"/>
              </w:rPr>
              <w:t>Steve Weeks and Paul Jones</w:t>
            </w:r>
          </w:p>
        </w:tc>
      </w:tr>
    </w:tbl>
    <w:p w14:paraId="44D7A052" w14:textId="2A76B123" w:rsidR="00DA7C11" w:rsidRDefault="00DA7C11" w:rsidP="00BC691A">
      <w:pPr>
        <w:rPr>
          <w:rFonts w:ascii="Arial" w:hAnsi="Arial" w:cs="Arial"/>
          <w:sz w:val="20"/>
        </w:rPr>
      </w:pPr>
    </w:p>
    <w:p w14:paraId="2446C1D2" w14:textId="77777777" w:rsidR="009931B6" w:rsidRDefault="009931B6" w:rsidP="00BC691A">
      <w:pPr>
        <w:rPr>
          <w:rFonts w:ascii="Arial" w:hAnsi="Arial" w:cs="Arial"/>
          <w:sz w:val="20"/>
        </w:rPr>
      </w:pPr>
    </w:p>
    <w:p w14:paraId="4131E6E6" w14:textId="77777777" w:rsidR="009931B6" w:rsidRPr="00FD223F" w:rsidRDefault="009931B6" w:rsidP="009931B6">
      <w:pPr>
        <w:jc w:val="center"/>
        <w:rPr>
          <w:b/>
          <w:i/>
          <w:sz w:val="52"/>
          <w:szCs w:val="52"/>
        </w:rPr>
      </w:pPr>
      <w:r w:rsidRPr="00FD223F">
        <w:rPr>
          <w:b/>
          <w:i/>
          <w:sz w:val="52"/>
          <w:szCs w:val="52"/>
        </w:rPr>
        <w:t>MICHIGAN SWIMMING BOARD MEETING NOVEMBER 9, 2015.</w:t>
      </w:r>
    </w:p>
    <w:p w14:paraId="3273E191" w14:textId="77777777" w:rsidR="009931B6" w:rsidRDefault="009931B6" w:rsidP="009931B6">
      <w:pPr>
        <w:jc w:val="center"/>
        <w:rPr>
          <w:b/>
          <w:i/>
          <w:sz w:val="40"/>
          <w:szCs w:val="40"/>
        </w:rPr>
      </w:pPr>
      <w:r>
        <w:rPr>
          <w:b/>
          <w:i/>
          <w:sz w:val="40"/>
          <w:szCs w:val="40"/>
        </w:rPr>
        <w:t>OFFICIALS COMMITTEE REPORT</w:t>
      </w:r>
    </w:p>
    <w:p w14:paraId="22A1539D" w14:textId="77777777" w:rsidR="009931B6" w:rsidRDefault="009931B6" w:rsidP="009931B6">
      <w:pPr>
        <w:jc w:val="center"/>
        <w:rPr>
          <w:b/>
          <w:i/>
          <w:sz w:val="18"/>
          <w:szCs w:val="18"/>
        </w:rPr>
      </w:pPr>
      <w:r>
        <w:rPr>
          <w:b/>
          <w:i/>
          <w:sz w:val="18"/>
          <w:szCs w:val="18"/>
        </w:rPr>
        <w:t>PAUL JONES &amp; STEVE WEEKS</w:t>
      </w:r>
    </w:p>
    <w:p w14:paraId="22118302" w14:textId="77777777" w:rsidR="009931B6" w:rsidRDefault="009931B6" w:rsidP="009931B6">
      <w:pPr>
        <w:jc w:val="center"/>
        <w:rPr>
          <w:b/>
          <w:i/>
          <w:sz w:val="18"/>
          <w:szCs w:val="18"/>
        </w:rPr>
      </w:pPr>
    </w:p>
    <w:p w14:paraId="14DB9675" w14:textId="77777777" w:rsidR="009931B6" w:rsidRDefault="009931B6" w:rsidP="009931B6">
      <w:pPr>
        <w:pStyle w:val="ListParagraph"/>
        <w:numPr>
          <w:ilvl w:val="0"/>
          <w:numId w:val="43"/>
        </w:numPr>
        <w:spacing w:after="0" w:line="259" w:lineRule="auto"/>
        <w:rPr>
          <w:b/>
          <w:i/>
          <w:sz w:val="24"/>
          <w:szCs w:val="24"/>
        </w:rPr>
      </w:pPr>
      <w:r>
        <w:rPr>
          <w:b/>
          <w:i/>
          <w:sz w:val="24"/>
          <w:szCs w:val="24"/>
        </w:rPr>
        <w:t>The first task was to develop files on each Officials as to their current registration, current level and other requirements such as completed current test, active BGC, active APT and completed Concussion Training. Numerous notices have been to all regarding registration for 2016</w:t>
      </w:r>
    </w:p>
    <w:p w14:paraId="4727B8DB" w14:textId="77777777" w:rsidR="009931B6" w:rsidRDefault="009931B6" w:rsidP="009931B6">
      <w:pPr>
        <w:pStyle w:val="ListParagraph"/>
        <w:spacing w:after="0"/>
        <w:rPr>
          <w:b/>
          <w:i/>
          <w:sz w:val="24"/>
          <w:szCs w:val="24"/>
        </w:rPr>
      </w:pPr>
    </w:p>
    <w:p w14:paraId="59EB85CB" w14:textId="77777777" w:rsidR="009931B6" w:rsidRDefault="009931B6" w:rsidP="009931B6">
      <w:pPr>
        <w:pStyle w:val="ListParagraph"/>
        <w:numPr>
          <w:ilvl w:val="0"/>
          <w:numId w:val="43"/>
        </w:numPr>
        <w:spacing w:after="0" w:line="259" w:lineRule="auto"/>
        <w:rPr>
          <w:b/>
          <w:i/>
          <w:sz w:val="24"/>
          <w:szCs w:val="24"/>
        </w:rPr>
      </w:pPr>
      <w:r>
        <w:rPr>
          <w:b/>
          <w:i/>
          <w:sz w:val="24"/>
          <w:szCs w:val="24"/>
        </w:rPr>
        <w:t>Currently: 1 AO, Stroke and Turn, Starters and Referees still needing to complete their tests before their 2016 Registration can be processed.</w:t>
      </w:r>
    </w:p>
    <w:p w14:paraId="3B78AD97" w14:textId="77777777" w:rsidR="009931B6" w:rsidRDefault="009931B6" w:rsidP="009931B6">
      <w:pPr>
        <w:pStyle w:val="ListParagraph"/>
        <w:spacing w:after="0"/>
        <w:rPr>
          <w:b/>
          <w:i/>
          <w:sz w:val="24"/>
          <w:szCs w:val="24"/>
        </w:rPr>
      </w:pPr>
    </w:p>
    <w:p w14:paraId="1FA84277" w14:textId="77777777" w:rsidR="009931B6" w:rsidRDefault="009931B6" w:rsidP="009931B6">
      <w:pPr>
        <w:pStyle w:val="ListParagraph"/>
        <w:numPr>
          <w:ilvl w:val="0"/>
          <w:numId w:val="43"/>
        </w:numPr>
        <w:spacing w:after="0" w:line="259" w:lineRule="auto"/>
        <w:rPr>
          <w:b/>
          <w:i/>
          <w:sz w:val="24"/>
          <w:szCs w:val="24"/>
        </w:rPr>
      </w:pPr>
      <w:r>
        <w:rPr>
          <w:b/>
          <w:i/>
          <w:sz w:val="24"/>
          <w:szCs w:val="24"/>
        </w:rPr>
        <w:t>All observers for all women’s High School State Championships are identified and in place for all D-1, D-2 and D-3 locations. Don Kimble has all request forms and when completed will send to Mich Swim Office.</w:t>
      </w:r>
    </w:p>
    <w:p w14:paraId="150A8315" w14:textId="77777777" w:rsidR="009931B6" w:rsidRPr="006B5058" w:rsidRDefault="009931B6" w:rsidP="009931B6">
      <w:pPr>
        <w:rPr>
          <w:b/>
          <w:i/>
          <w:szCs w:val="24"/>
        </w:rPr>
      </w:pPr>
    </w:p>
    <w:p w14:paraId="4F538AC7" w14:textId="77777777" w:rsidR="009931B6" w:rsidRDefault="009931B6" w:rsidP="009931B6">
      <w:pPr>
        <w:pStyle w:val="ListParagraph"/>
        <w:numPr>
          <w:ilvl w:val="0"/>
          <w:numId w:val="43"/>
        </w:numPr>
        <w:spacing w:after="0" w:line="259" w:lineRule="auto"/>
        <w:rPr>
          <w:b/>
          <w:i/>
          <w:sz w:val="24"/>
          <w:szCs w:val="24"/>
        </w:rPr>
      </w:pPr>
      <w:r>
        <w:rPr>
          <w:b/>
          <w:i/>
          <w:sz w:val="24"/>
          <w:szCs w:val="24"/>
        </w:rPr>
        <w:t>All Sanctioned, observed and approved meets have been loaded into OTS. This is timely as after the meet is complete, the Meet Referee must load their officials and sessions worked.</w:t>
      </w:r>
    </w:p>
    <w:p w14:paraId="52FFDF71" w14:textId="77777777" w:rsidR="009931B6" w:rsidRDefault="009931B6" w:rsidP="009931B6">
      <w:pPr>
        <w:pStyle w:val="ListParagraph"/>
        <w:spacing w:after="0"/>
        <w:rPr>
          <w:b/>
          <w:i/>
          <w:sz w:val="24"/>
          <w:szCs w:val="24"/>
        </w:rPr>
      </w:pPr>
    </w:p>
    <w:p w14:paraId="3D2BC226" w14:textId="77777777" w:rsidR="009931B6" w:rsidRPr="00A042C4" w:rsidRDefault="009931B6" w:rsidP="009931B6">
      <w:pPr>
        <w:pStyle w:val="ListParagraph"/>
        <w:numPr>
          <w:ilvl w:val="0"/>
          <w:numId w:val="43"/>
        </w:numPr>
        <w:spacing w:after="0" w:line="259" w:lineRule="auto"/>
        <w:rPr>
          <w:b/>
          <w:i/>
          <w:sz w:val="24"/>
          <w:szCs w:val="24"/>
        </w:rPr>
      </w:pPr>
      <w:r>
        <w:rPr>
          <w:b/>
          <w:i/>
          <w:sz w:val="24"/>
          <w:szCs w:val="24"/>
        </w:rPr>
        <w:t>The new Officials Committee has been identified and are in place. Each member has identified their interest and final assignments will be made by the beginning of November. The first conference call is being scheduled for Tuesday evening October 27, 2015.</w:t>
      </w:r>
    </w:p>
    <w:p w14:paraId="52C40C50" w14:textId="77777777" w:rsidR="009931B6" w:rsidRDefault="009931B6" w:rsidP="009931B6">
      <w:pPr>
        <w:pStyle w:val="ListParagraph"/>
        <w:spacing w:after="0"/>
        <w:rPr>
          <w:b/>
          <w:i/>
          <w:sz w:val="24"/>
          <w:szCs w:val="24"/>
        </w:rPr>
      </w:pPr>
    </w:p>
    <w:p w14:paraId="4619311A" w14:textId="77777777" w:rsidR="009931B6" w:rsidRDefault="009931B6" w:rsidP="009931B6">
      <w:pPr>
        <w:pStyle w:val="ListParagraph"/>
        <w:numPr>
          <w:ilvl w:val="0"/>
          <w:numId w:val="43"/>
        </w:numPr>
        <w:spacing w:after="0" w:line="259" w:lineRule="auto"/>
        <w:rPr>
          <w:b/>
          <w:i/>
          <w:sz w:val="24"/>
          <w:szCs w:val="24"/>
        </w:rPr>
      </w:pPr>
      <w:r w:rsidRPr="00A21CA4">
        <w:rPr>
          <w:b/>
          <w:i/>
          <w:sz w:val="24"/>
          <w:szCs w:val="24"/>
        </w:rPr>
        <w:t xml:space="preserve">One month into the role we are busy transitioning, and trying to build data on all officials especially apprentices, previous evaluations and sessions worked. We are receiving emails suggesting that the official is apprenticing for advancement but no data on the clinics taken, tests taken, position, sessions worked and evaluations. We have not and will not leave anyone hanging, </w:t>
      </w:r>
      <w:r>
        <w:rPr>
          <w:b/>
          <w:i/>
          <w:sz w:val="24"/>
          <w:szCs w:val="24"/>
        </w:rPr>
        <w:t>however we are relying on the individual’s information as a starting point.</w:t>
      </w:r>
    </w:p>
    <w:p w14:paraId="4F7D9CB1" w14:textId="77777777" w:rsidR="009931B6" w:rsidRPr="006F01CD" w:rsidRDefault="009931B6" w:rsidP="009931B6">
      <w:pPr>
        <w:pStyle w:val="ListParagraph"/>
        <w:rPr>
          <w:b/>
          <w:i/>
          <w:sz w:val="24"/>
          <w:szCs w:val="24"/>
        </w:rPr>
      </w:pPr>
    </w:p>
    <w:p w14:paraId="20F121DF" w14:textId="77777777" w:rsidR="009931B6" w:rsidRDefault="009931B6" w:rsidP="009931B6">
      <w:pPr>
        <w:pStyle w:val="ListParagraph"/>
        <w:numPr>
          <w:ilvl w:val="0"/>
          <w:numId w:val="43"/>
        </w:numPr>
        <w:spacing w:after="0" w:line="259" w:lineRule="auto"/>
        <w:rPr>
          <w:b/>
          <w:i/>
          <w:sz w:val="24"/>
          <w:szCs w:val="24"/>
        </w:rPr>
      </w:pPr>
      <w:r>
        <w:rPr>
          <w:b/>
          <w:i/>
          <w:sz w:val="24"/>
          <w:szCs w:val="24"/>
        </w:rPr>
        <w:t>Prepared legislation for HOD to be presented from the floor. Legislation basically rewrites the Officials Committee Section of the Rules and Procedures. Legislation to be presented for approval and immediate activation at the November 9, 2015 Board meeting.</w:t>
      </w:r>
    </w:p>
    <w:p w14:paraId="5DAD2D3E" w14:textId="77777777" w:rsidR="009931B6" w:rsidRPr="006B5058" w:rsidRDefault="009931B6" w:rsidP="009931B6">
      <w:pPr>
        <w:pStyle w:val="ListParagraph"/>
        <w:rPr>
          <w:b/>
          <w:i/>
          <w:sz w:val="24"/>
          <w:szCs w:val="24"/>
        </w:rPr>
      </w:pPr>
    </w:p>
    <w:p w14:paraId="57AD9D6E" w14:textId="77777777" w:rsidR="009931B6" w:rsidRDefault="009931B6" w:rsidP="009931B6">
      <w:pPr>
        <w:rPr>
          <w:b/>
          <w:i/>
          <w:szCs w:val="24"/>
        </w:rPr>
      </w:pPr>
      <w:r>
        <w:rPr>
          <w:b/>
          <w:i/>
          <w:szCs w:val="24"/>
        </w:rPr>
        <w:t>Respectfully submitted:</w:t>
      </w:r>
    </w:p>
    <w:p w14:paraId="3A7D731B" w14:textId="77777777" w:rsidR="009931B6" w:rsidRDefault="009931B6" w:rsidP="009931B6">
      <w:pPr>
        <w:rPr>
          <w:b/>
          <w:i/>
          <w:szCs w:val="24"/>
        </w:rPr>
      </w:pPr>
      <w:r>
        <w:rPr>
          <w:b/>
          <w:i/>
          <w:szCs w:val="24"/>
        </w:rPr>
        <w:t>Co-Officials Chair</w:t>
      </w:r>
    </w:p>
    <w:p w14:paraId="79B5AD18" w14:textId="77777777" w:rsidR="009931B6" w:rsidRPr="006B5058" w:rsidRDefault="009931B6" w:rsidP="009931B6">
      <w:pPr>
        <w:rPr>
          <w:b/>
          <w:i/>
          <w:szCs w:val="24"/>
        </w:rPr>
      </w:pPr>
      <w:r>
        <w:rPr>
          <w:b/>
          <w:i/>
          <w:szCs w:val="24"/>
        </w:rPr>
        <w:t>Paulj. &amp; Steve</w:t>
      </w:r>
    </w:p>
    <w:p w14:paraId="4986532E" w14:textId="77777777" w:rsidR="009931B6" w:rsidRPr="009D400F" w:rsidRDefault="009931B6" w:rsidP="00BC691A">
      <w:pPr>
        <w:rPr>
          <w:rFonts w:ascii="Arial" w:hAnsi="Arial" w:cs="Arial"/>
          <w:sz w:val="20"/>
        </w:rPr>
      </w:pPr>
    </w:p>
    <w:p w14:paraId="6B628107" w14:textId="77777777" w:rsidR="00AD61DE" w:rsidRDefault="00AD61DE" w:rsidP="00AD61DE">
      <w:pPr>
        <w:rPr>
          <w:rFonts w:ascii="Arial" w:hAnsi="Arial" w:cs="Arial"/>
          <w:sz w:val="20"/>
        </w:rPr>
      </w:pPr>
    </w:p>
    <w:p w14:paraId="360DBF2C" w14:textId="77777777" w:rsidR="003F556B" w:rsidRPr="006C2633" w:rsidRDefault="003F556B" w:rsidP="00BC691A">
      <w:pPr>
        <w:rPr>
          <w:rFonts w:ascii="Arial" w:hAnsi="Arial" w:cs="Arial"/>
          <w:sz w:val="20"/>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5261"/>
        <w:gridCol w:w="5215"/>
      </w:tblGrid>
      <w:tr w:rsidR="009931B6" w:rsidRPr="00DD03DD" w14:paraId="5CAEF815" w14:textId="77777777" w:rsidTr="009931B6">
        <w:tc>
          <w:tcPr>
            <w:tcW w:w="5261" w:type="dxa"/>
            <w:shd w:val="clear" w:color="auto" w:fill="D9D9D9" w:themeFill="background1" w:themeFillShade="D9"/>
          </w:tcPr>
          <w:p w14:paraId="68A0C8EB" w14:textId="6B555A77" w:rsidR="00AE28A9" w:rsidRPr="006C2633" w:rsidRDefault="009931B6" w:rsidP="00BC691A">
            <w:pPr>
              <w:tabs>
                <w:tab w:val="left" w:pos="2768"/>
              </w:tabs>
              <w:rPr>
                <w:rFonts w:ascii="Arial" w:hAnsi="Arial" w:cs="Arial"/>
                <w:b/>
                <w:sz w:val="20"/>
              </w:rPr>
            </w:pPr>
            <w:r>
              <w:rPr>
                <w:rFonts w:ascii="Arial" w:hAnsi="Arial" w:cs="Arial"/>
                <w:b/>
                <w:sz w:val="20"/>
              </w:rPr>
              <w:t>MEET SCHEDULING COMMITTEE</w:t>
            </w:r>
          </w:p>
        </w:tc>
        <w:tc>
          <w:tcPr>
            <w:tcW w:w="5215" w:type="dxa"/>
            <w:shd w:val="clear" w:color="auto" w:fill="D9D9D9" w:themeFill="background1" w:themeFillShade="D9"/>
          </w:tcPr>
          <w:p w14:paraId="3066393F" w14:textId="7414B0BB" w:rsidR="00AE28A9" w:rsidRPr="006C2633" w:rsidRDefault="009931B6" w:rsidP="00BC691A">
            <w:pPr>
              <w:tabs>
                <w:tab w:val="left" w:pos="2768"/>
              </w:tabs>
              <w:rPr>
                <w:rFonts w:ascii="Arial" w:hAnsi="Arial" w:cs="Arial"/>
                <w:b/>
                <w:sz w:val="18"/>
                <w:szCs w:val="18"/>
              </w:rPr>
            </w:pPr>
            <w:r>
              <w:rPr>
                <w:rFonts w:ascii="Arial" w:hAnsi="Arial" w:cs="Arial"/>
                <w:b/>
                <w:sz w:val="20"/>
              </w:rPr>
              <w:t>Mike Cutler</w:t>
            </w:r>
          </w:p>
        </w:tc>
      </w:tr>
    </w:tbl>
    <w:p w14:paraId="59197172" w14:textId="77777777" w:rsidR="009931B6" w:rsidRDefault="009931B6" w:rsidP="009931B6">
      <w:pPr>
        <w:jc w:val="center"/>
        <w:rPr>
          <w:rFonts w:ascii="Arial" w:hAnsi="Arial" w:cs="Arial"/>
          <w:b/>
        </w:rPr>
      </w:pPr>
    </w:p>
    <w:p w14:paraId="6D5F4DC2" w14:textId="77777777" w:rsidR="009931B6" w:rsidRPr="00C378E7" w:rsidRDefault="009931B6" w:rsidP="009931B6">
      <w:pPr>
        <w:jc w:val="center"/>
        <w:rPr>
          <w:rFonts w:ascii="Arial" w:hAnsi="Arial" w:cs="Arial"/>
          <w:b/>
        </w:rPr>
      </w:pPr>
      <w:r>
        <w:rPr>
          <w:rFonts w:ascii="Arial" w:hAnsi="Arial" w:cs="Arial"/>
          <w:b/>
        </w:rPr>
        <w:t>Meet Scheduling Committee</w:t>
      </w:r>
      <w:r>
        <w:rPr>
          <w:rFonts w:ascii="Arial" w:hAnsi="Arial" w:cs="Arial"/>
          <w:b/>
        </w:rPr>
        <w:br/>
        <w:t>Meeting October 25, 2015</w:t>
      </w:r>
      <w:r w:rsidRPr="00C378E7">
        <w:rPr>
          <w:rFonts w:ascii="Arial" w:hAnsi="Arial" w:cs="Arial"/>
          <w:b/>
        </w:rPr>
        <w:br/>
        <w:t>Conference Call</w:t>
      </w:r>
    </w:p>
    <w:p w14:paraId="7C36F13A" w14:textId="77777777" w:rsidR="009931B6" w:rsidRDefault="009931B6" w:rsidP="009931B6">
      <w:pPr>
        <w:rPr>
          <w:rFonts w:ascii="Arial" w:hAnsi="Arial" w:cs="Arial"/>
          <w:i/>
        </w:rPr>
      </w:pPr>
      <w:r w:rsidRPr="004B6599">
        <w:rPr>
          <w:rFonts w:ascii="Arial" w:hAnsi="Arial" w:cs="Arial"/>
          <w:b/>
        </w:rPr>
        <w:t>Roll Call:</w:t>
      </w:r>
      <w:r w:rsidRPr="004B6599">
        <w:rPr>
          <w:rFonts w:ascii="Arial" w:hAnsi="Arial" w:cs="Arial"/>
        </w:rPr>
        <w:t xml:space="preserve"> </w:t>
      </w:r>
      <w:r w:rsidRPr="004B6599">
        <w:rPr>
          <w:rFonts w:ascii="Arial" w:hAnsi="Arial" w:cs="Arial"/>
          <w:i/>
        </w:rPr>
        <w:t>Mike Cutler (</w:t>
      </w:r>
      <w:r>
        <w:rPr>
          <w:rFonts w:ascii="Arial" w:hAnsi="Arial" w:cs="Arial"/>
          <w:i/>
        </w:rPr>
        <w:t xml:space="preserve">Coach - </w:t>
      </w:r>
      <w:r w:rsidRPr="004B6599">
        <w:rPr>
          <w:rFonts w:ascii="Arial" w:hAnsi="Arial" w:cs="Arial"/>
          <w:i/>
        </w:rPr>
        <w:t>ROCK)</w:t>
      </w:r>
      <w:r w:rsidRPr="004B6599">
        <w:rPr>
          <w:rFonts w:ascii="Arial" w:hAnsi="Arial" w:cs="Arial"/>
        </w:rPr>
        <w:t xml:space="preserve">, </w:t>
      </w:r>
      <w:r>
        <w:rPr>
          <w:rFonts w:ascii="Arial" w:hAnsi="Arial" w:cs="Arial"/>
          <w:i/>
        </w:rPr>
        <w:t>Steve Shipps (Coach - MMA), Don Kimble (NTV/ Coach – BC), Hanna Davenport (Athlete – LCSC), Andy Cebull (Coach OLY)</w:t>
      </w:r>
    </w:p>
    <w:p w14:paraId="62D131AF" w14:textId="77777777" w:rsidR="009931B6" w:rsidRPr="004B6599" w:rsidRDefault="009931B6" w:rsidP="009931B6">
      <w:pPr>
        <w:rPr>
          <w:rFonts w:ascii="Arial" w:hAnsi="Arial" w:cs="Arial"/>
        </w:rPr>
      </w:pPr>
      <w:r>
        <w:rPr>
          <w:rFonts w:ascii="Arial" w:hAnsi="Arial" w:cs="Arial"/>
          <w:i/>
        </w:rPr>
        <w:t>Guest: Josh Morgan – Program Development Chair (Coach – PCC)</w:t>
      </w:r>
    </w:p>
    <w:p w14:paraId="0E6BEAE8" w14:textId="77777777" w:rsidR="009931B6" w:rsidRPr="004B6599" w:rsidRDefault="009931B6" w:rsidP="009931B6">
      <w:pPr>
        <w:rPr>
          <w:rFonts w:ascii="Arial" w:hAnsi="Arial" w:cs="Arial"/>
        </w:rPr>
      </w:pPr>
      <w:r w:rsidRPr="004B6599">
        <w:rPr>
          <w:rFonts w:ascii="Arial" w:hAnsi="Arial" w:cs="Arial"/>
          <w:b/>
        </w:rPr>
        <w:t>Members Absent:</w:t>
      </w:r>
      <w:r w:rsidRPr="004B6599">
        <w:rPr>
          <w:rFonts w:ascii="Arial" w:hAnsi="Arial" w:cs="Arial"/>
        </w:rPr>
        <w:t xml:space="preserve"> </w:t>
      </w:r>
      <w:r>
        <w:rPr>
          <w:rStyle w:val="Emphasis"/>
          <w:rFonts w:ascii="Arial" w:hAnsi="Arial" w:cs="Arial"/>
          <w:color w:val="333333"/>
          <w:shd w:val="clear" w:color="auto" w:fill="FFFFFF"/>
        </w:rPr>
        <w:t>Scott Appleyard (Official – UN), Ellie Dean (Athlete – CUDA), Caroline Clement (Coach-Jaws)</w:t>
      </w:r>
    </w:p>
    <w:p w14:paraId="5D1F8213" w14:textId="77777777" w:rsidR="009931B6" w:rsidRDefault="009931B6" w:rsidP="009931B6">
      <w:pPr>
        <w:rPr>
          <w:rFonts w:ascii="Arial" w:hAnsi="Arial" w:cs="Arial"/>
        </w:rPr>
      </w:pPr>
      <w:r w:rsidRPr="004B6599">
        <w:rPr>
          <w:rFonts w:ascii="Arial" w:hAnsi="Arial" w:cs="Arial"/>
          <w:b/>
        </w:rPr>
        <w:t>Old Business:</w:t>
      </w:r>
      <w:r w:rsidRPr="004B6599">
        <w:rPr>
          <w:rFonts w:ascii="Arial" w:hAnsi="Arial" w:cs="Arial"/>
        </w:rPr>
        <w:t xml:space="preserve"> </w:t>
      </w:r>
      <w:r>
        <w:rPr>
          <w:rFonts w:ascii="Arial" w:hAnsi="Arial" w:cs="Arial"/>
        </w:rPr>
        <w:t>None</w:t>
      </w:r>
    </w:p>
    <w:p w14:paraId="1CCDEACC" w14:textId="77777777" w:rsidR="009931B6" w:rsidRDefault="009931B6" w:rsidP="009931B6">
      <w:pPr>
        <w:rPr>
          <w:rFonts w:ascii="Arial" w:hAnsi="Arial" w:cs="Arial"/>
        </w:rPr>
      </w:pPr>
      <w:r w:rsidRPr="004B6599">
        <w:rPr>
          <w:rFonts w:ascii="Arial" w:hAnsi="Arial" w:cs="Arial"/>
          <w:b/>
        </w:rPr>
        <w:t>New Business:</w:t>
      </w:r>
      <w:r w:rsidRPr="004B6599">
        <w:rPr>
          <w:rFonts w:ascii="Arial" w:hAnsi="Arial" w:cs="Arial"/>
        </w:rPr>
        <w:t xml:space="preserve"> </w:t>
      </w:r>
      <w:r>
        <w:rPr>
          <w:rFonts w:ascii="Arial" w:hAnsi="Arial" w:cs="Arial"/>
        </w:rPr>
        <w:t>Agenda and discussion as follows:</w:t>
      </w:r>
    </w:p>
    <w:p w14:paraId="22B54A0F" w14:textId="77777777" w:rsidR="009931B6" w:rsidRDefault="009931B6" w:rsidP="009931B6">
      <w:pPr>
        <w:pStyle w:val="ListParagraph"/>
        <w:numPr>
          <w:ilvl w:val="0"/>
          <w:numId w:val="44"/>
        </w:numPr>
        <w:spacing w:after="0" w:line="240" w:lineRule="auto"/>
        <w:contextualSpacing w:val="0"/>
      </w:pPr>
      <w:r>
        <w:t>Steve Shipps co-Chair</w:t>
      </w:r>
    </w:p>
    <w:p w14:paraId="1FE6F2E6" w14:textId="77777777" w:rsidR="009931B6" w:rsidRDefault="009931B6" w:rsidP="009931B6">
      <w:pPr>
        <w:pStyle w:val="ListParagraph"/>
        <w:numPr>
          <w:ilvl w:val="1"/>
          <w:numId w:val="44"/>
        </w:numPr>
        <w:spacing w:after="0" w:line="240" w:lineRule="auto"/>
        <w:contextualSpacing w:val="0"/>
      </w:pPr>
      <w:r>
        <w:t>Primary functions will be the long term schedule planning and open water</w:t>
      </w:r>
    </w:p>
    <w:p w14:paraId="7A012609" w14:textId="77777777" w:rsidR="009931B6" w:rsidRDefault="009931B6" w:rsidP="009931B6">
      <w:pPr>
        <w:pStyle w:val="ListParagraph"/>
        <w:numPr>
          <w:ilvl w:val="1"/>
          <w:numId w:val="44"/>
        </w:numPr>
        <w:spacing w:after="0" w:line="240" w:lineRule="auto"/>
        <w:contextualSpacing w:val="0"/>
      </w:pPr>
      <w:r>
        <w:t>Mike to focus on Officials Committee, NTV with Don, and Sanctioning process changes along with work with Program Development</w:t>
      </w:r>
    </w:p>
    <w:p w14:paraId="191D2839" w14:textId="77777777" w:rsidR="009931B6" w:rsidRDefault="009931B6" w:rsidP="009931B6">
      <w:pPr>
        <w:pStyle w:val="ListParagraph"/>
        <w:numPr>
          <w:ilvl w:val="0"/>
          <w:numId w:val="44"/>
        </w:numPr>
        <w:spacing w:after="0" w:line="240" w:lineRule="auto"/>
        <w:contextualSpacing w:val="0"/>
      </w:pPr>
      <w:r>
        <w:t>Skeleton Schedule for approval and posting:</w:t>
      </w:r>
    </w:p>
    <w:p w14:paraId="0E9CDD6A" w14:textId="77777777" w:rsidR="009931B6" w:rsidRDefault="009931B6" w:rsidP="009931B6">
      <w:pPr>
        <w:pStyle w:val="ListParagraph"/>
        <w:numPr>
          <w:ilvl w:val="1"/>
          <w:numId w:val="44"/>
        </w:numPr>
        <w:spacing w:after="0" w:line="240" w:lineRule="auto"/>
        <w:contextualSpacing w:val="0"/>
      </w:pPr>
      <w:r>
        <w:t xml:space="preserve">Open discussion </w:t>
      </w:r>
    </w:p>
    <w:p w14:paraId="32E6E2A8" w14:textId="77777777" w:rsidR="009931B6" w:rsidRDefault="009931B6" w:rsidP="009931B6">
      <w:pPr>
        <w:pStyle w:val="ListParagraph"/>
        <w:numPr>
          <w:ilvl w:val="2"/>
          <w:numId w:val="44"/>
        </w:numPr>
        <w:spacing w:after="0" w:line="240" w:lineRule="auto"/>
        <w:contextualSpacing w:val="0"/>
      </w:pPr>
      <w:r>
        <w:t>“Suggested” formats to remain but explained through letter</w:t>
      </w:r>
    </w:p>
    <w:p w14:paraId="5E9214E1" w14:textId="77777777" w:rsidR="009931B6" w:rsidRDefault="009931B6" w:rsidP="009931B6">
      <w:pPr>
        <w:pStyle w:val="ListParagraph"/>
        <w:numPr>
          <w:ilvl w:val="2"/>
          <w:numId w:val="44"/>
        </w:numPr>
        <w:spacing w:after="0" w:line="240" w:lineRule="auto"/>
        <w:contextualSpacing w:val="0"/>
      </w:pPr>
      <w:r>
        <w:t>Discussion on Distance meet and proposal for BOD to raise the fees on distance only meets to help defray costs</w:t>
      </w:r>
    </w:p>
    <w:p w14:paraId="2537F161" w14:textId="77777777" w:rsidR="009931B6" w:rsidRDefault="009931B6" w:rsidP="009931B6">
      <w:pPr>
        <w:pStyle w:val="ListParagraph"/>
        <w:numPr>
          <w:ilvl w:val="2"/>
          <w:numId w:val="44"/>
        </w:numPr>
        <w:spacing w:after="0" w:line="240" w:lineRule="auto"/>
        <w:contextualSpacing w:val="0"/>
      </w:pPr>
      <w:r>
        <w:t xml:space="preserve">Discussion on other meet formats </w:t>
      </w:r>
    </w:p>
    <w:p w14:paraId="6E33D074" w14:textId="77777777" w:rsidR="009931B6" w:rsidRDefault="009931B6" w:rsidP="009931B6">
      <w:pPr>
        <w:pStyle w:val="ListParagraph"/>
        <w:numPr>
          <w:ilvl w:val="3"/>
          <w:numId w:val="44"/>
        </w:numPr>
        <w:spacing w:after="0" w:line="240" w:lineRule="auto"/>
        <w:contextualSpacing w:val="0"/>
      </w:pPr>
      <w:r>
        <w:t>League</w:t>
      </w:r>
    </w:p>
    <w:p w14:paraId="54D0F783" w14:textId="77777777" w:rsidR="009931B6" w:rsidRDefault="009931B6" w:rsidP="009931B6">
      <w:pPr>
        <w:pStyle w:val="ListParagraph"/>
        <w:numPr>
          <w:ilvl w:val="3"/>
          <w:numId w:val="44"/>
        </w:numPr>
        <w:spacing w:after="0" w:line="240" w:lineRule="auto"/>
        <w:contextualSpacing w:val="0"/>
      </w:pPr>
      <w:r>
        <w:t>Group of teams (closed invite)</w:t>
      </w:r>
    </w:p>
    <w:p w14:paraId="6FB442B7" w14:textId="77777777" w:rsidR="009931B6" w:rsidRDefault="009931B6" w:rsidP="009931B6">
      <w:pPr>
        <w:pStyle w:val="ListParagraph"/>
        <w:numPr>
          <w:ilvl w:val="3"/>
          <w:numId w:val="44"/>
        </w:numPr>
        <w:spacing w:after="0" w:line="240" w:lineRule="auto"/>
        <w:contextualSpacing w:val="0"/>
      </w:pPr>
      <w:r>
        <w:t>Incentivizing alternative formats</w:t>
      </w:r>
    </w:p>
    <w:p w14:paraId="7170566C" w14:textId="77777777" w:rsidR="009931B6" w:rsidRDefault="009931B6" w:rsidP="009931B6">
      <w:pPr>
        <w:pStyle w:val="ListParagraph"/>
        <w:numPr>
          <w:ilvl w:val="4"/>
          <w:numId w:val="44"/>
        </w:numPr>
        <w:spacing w:after="0" w:line="240" w:lineRule="auto"/>
        <w:contextualSpacing w:val="0"/>
      </w:pPr>
      <w:r>
        <w:t>Paying for officials?</w:t>
      </w:r>
    </w:p>
    <w:p w14:paraId="7DB05575" w14:textId="77777777" w:rsidR="009931B6" w:rsidRDefault="009931B6" w:rsidP="009931B6">
      <w:pPr>
        <w:pStyle w:val="ListParagraph"/>
        <w:numPr>
          <w:ilvl w:val="3"/>
          <w:numId w:val="44"/>
        </w:numPr>
        <w:spacing w:after="0" w:line="240" w:lineRule="auto"/>
        <w:contextualSpacing w:val="0"/>
      </w:pPr>
      <w:r>
        <w:t>Number of events in a day a limiter for some “one day, two session” meets</w:t>
      </w:r>
    </w:p>
    <w:p w14:paraId="70CB5CD1" w14:textId="77777777" w:rsidR="009931B6" w:rsidRDefault="009931B6" w:rsidP="009931B6">
      <w:pPr>
        <w:pStyle w:val="ListParagraph"/>
        <w:numPr>
          <w:ilvl w:val="1"/>
          <w:numId w:val="44"/>
        </w:numPr>
        <w:spacing w:after="0" w:line="240" w:lineRule="auto"/>
        <w:contextualSpacing w:val="0"/>
      </w:pPr>
      <w:r>
        <w:t>Needs Prog Dev, GC and Sr Coach Rep input.</w:t>
      </w:r>
    </w:p>
    <w:p w14:paraId="44B4ACBF" w14:textId="77777777" w:rsidR="009931B6" w:rsidRDefault="009931B6" w:rsidP="009931B6">
      <w:pPr>
        <w:pStyle w:val="ListParagraph"/>
        <w:numPr>
          <w:ilvl w:val="2"/>
          <w:numId w:val="44"/>
        </w:numPr>
        <w:spacing w:after="0" w:line="240" w:lineRule="auto"/>
        <w:contextualSpacing w:val="0"/>
      </w:pPr>
      <w:r>
        <w:t>No other input from GC or Sr Coach Rep – will post 11/1</w:t>
      </w:r>
    </w:p>
    <w:p w14:paraId="6253E7BD" w14:textId="77777777" w:rsidR="009931B6" w:rsidRDefault="009931B6" w:rsidP="009931B6">
      <w:pPr>
        <w:pStyle w:val="ListParagraph"/>
        <w:numPr>
          <w:ilvl w:val="1"/>
          <w:numId w:val="44"/>
        </w:numPr>
        <w:spacing w:after="0" w:line="240" w:lineRule="auto"/>
        <w:contextualSpacing w:val="0"/>
      </w:pPr>
      <w:r>
        <w:t>With the Bid Letter, we will be requesting a host for a season ending “Sr Meet”</w:t>
      </w:r>
    </w:p>
    <w:p w14:paraId="47EE1B05" w14:textId="77777777" w:rsidR="009931B6" w:rsidRDefault="009931B6" w:rsidP="009931B6">
      <w:pPr>
        <w:pStyle w:val="ListParagraph"/>
        <w:numPr>
          <w:ilvl w:val="2"/>
          <w:numId w:val="44"/>
        </w:numPr>
        <w:spacing w:after="0" w:line="240" w:lineRule="auto"/>
        <w:contextualSpacing w:val="0"/>
      </w:pPr>
      <w:r>
        <w:t>If this has legs, we’ll get more behind it and formalize a structure</w:t>
      </w:r>
    </w:p>
    <w:p w14:paraId="148F7519" w14:textId="77777777" w:rsidR="009931B6" w:rsidRDefault="009931B6" w:rsidP="009931B6">
      <w:pPr>
        <w:pStyle w:val="ListParagraph"/>
        <w:numPr>
          <w:ilvl w:val="0"/>
          <w:numId w:val="44"/>
        </w:numPr>
        <w:spacing w:after="0" w:line="240" w:lineRule="auto"/>
        <w:contextualSpacing w:val="0"/>
      </w:pPr>
      <w:r>
        <w:t>Impact of Time Standards</w:t>
      </w:r>
    </w:p>
    <w:p w14:paraId="5E8BF13C" w14:textId="77777777" w:rsidR="009931B6" w:rsidRDefault="009931B6" w:rsidP="009931B6">
      <w:pPr>
        <w:pStyle w:val="ListParagraph"/>
        <w:numPr>
          <w:ilvl w:val="1"/>
          <w:numId w:val="44"/>
        </w:numPr>
        <w:spacing w:after="0" w:line="240" w:lineRule="auto"/>
        <w:contextualSpacing w:val="0"/>
      </w:pPr>
      <w:r>
        <w:t>State Meet impact this year</w:t>
      </w:r>
    </w:p>
    <w:p w14:paraId="39B26AA2" w14:textId="77777777" w:rsidR="009931B6" w:rsidRDefault="009931B6" w:rsidP="009931B6">
      <w:pPr>
        <w:pStyle w:val="ListParagraph"/>
        <w:numPr>
          <w:ilvl w:val="2"/>
          <w:numId w:val="44"/>
        </w:numPr>
        <w:spacing w:after="0" w:line="240" w:lineRule="auto"/>
        <w:contextualSpacing w:val="0"/>
      </w:pPr>
      <w:r>
        <w:t>Best alternative is to create a “bonus cut” rather than change or add time standards</w:t>
      </w:r>
    </w:p>
    <w:p w14:paraId="0CB1888B" w14:textId="77777777" w:rsidR="009931B6" w:rsidRDefault="009931B6" w:rsidP="009931B6">
      <w:pPr>
        <w:pStyle w:val="ListParagraph"/>
        <w:numPr>
          <w:ilvl w:val="2"/>
          <w:numId w:val="44"/>
        </w:numPr>
        <w:spacing w:after="0" w:line="240" w:lineRule="auto"/>
        <w:contextualSpacing w:val="0"/>
      </w:pPr>
      <w:r>
        <w:t>Measures of the current cuts to be discussed between Mike and Josh</w:t>
      </w:r>
    </w:p>
    <w:p w14:paraId="11CFFF1C" w14:textId="77777777" w:rsidR="009931B6" w:rsidRDefault="009931B6" w:rsidP="009931B6">
      <w:pPr>
        <w:pStyle w:val="ListParagraph"/>
        <w:numPr>
          <w:ilvl w:val="1"/>
          <w:numId w:val="44"/>
        </w:numPr>
        <w:spacing w:after="0" w:line="240" w:lineRule="auto"/>
        <w:contextualSpacing w:val="0"/>
      </w:pPr>
      <w:r>
        <w:t>JO &amp; District impact future.</w:t>
      </w:r>
    </w:p>
    <w:p w14:paraId="737A9B01" w14:textId="77777777" w:rsidR="009931B6" w:rsidRDefault="009931B6" w:rsidP="009931B6">
      <w:pPr>
        <w:pStyle w:val="ListParagraph"/>
        <w:numPr>
          <w:ilvl w:val="2"/>
          <w:numId w:val="44"/>
        </w:numPr>
        <w:spacing w:after="0" w:line="240" w:lineRule="auto"/>
        <w:contextualSpacing w:val="0"/>
      </w:pPr>
      <w:r>
        <w:t>Review after this SC season – Bonus events may eliminate the kids that are only in JO’s for 1-2 more State Cuts</w:t>
      </w:r>
    </w:p>
    <w:p w14:paraId="41995A4B" w14:textId="77777777" w:rsidR="009931B6" w:rsidRDefault="009931B6" w:rsidP="009931B6">
      <w:pPr>
        <w:pStyle w:val="ListParagraph"/>
        <w:numPr>
          <w:ilvl w:val="0"/>
          <w:numId w:val="44"/>
        </w:numPr>
        <w:spacing w:after="0" w:line="240" w:lineRule="auto"/>
        <w:contextualSpacing w:val="0"/>
      </w:pPr>
      <w:r>
        <w:t>R&amp;P Proposed changes review</w:t>
      </w:r>
    </w:p>
    <w:p w14:paraId="3329BC80" w14:textId="77777777" w:rsidR="009931B6" w:rsidRDefault="009931B6" w:rsidP="009931B6">
      <w:pPr>
        <w:pStyle w:val="ListParagraph"/>
        <w:numPr>
          <w:ilvl w:val="1"/>
          <w:numId w:val="44"/>
        </w:numPr>
        <w:spacing w:after="0" w:line="240" w:lineRule="auto"/>
        <w:contextualSpacing w:val="0"/>
      </w:pPr>
      <w:r>
        <w:t>Additional input before BOD presentation on 11/9</w:t>
      </w:r>
    </w:p>
    <w:p w14:paraId="63313864" w14:textId="77777777" w:rsidR="009931B6" w:rsidRDefault="009931B6" w:rsidP="009931B6">
      <w:pPr>
        <w:pStyle w:val="ListParagraph"/>
        <w:numPr>
          <w:ilvl w:val="2"/>
          <w:numId w:val="44"/>
        </w:numPr>
        <w:spacing w:after="0" w:line="240" w:lineRule="auto"/>
        <w:contextualSpacing w:val="0"/>
      </w:pPr>
      <w:r>
        <w:t>All reviewed and updated – attachments included</w:t>
      </w:r>
    </w:p>
    <w:p w14:paraId="724D2F83" w14:textId="77777777" w:rsidR="009931B6" w:rsidRDefault="009931B6" w:rsidP="009931B6">
      <w:pPr>
        <w:pStyle w:val="ListParagraph"/>
        <w:numPr>
          <w:ilvl w:val="0"/>
          <w:numId w:val="44"/>
        </w:numPr>
        <w:spacing w:after="0" w:line="240" w:lineRule="auto"/>
        <w:contextualSpacing w:val="0"/>
      </w:pPr>
      <w:r>
        <w:t>Any other business</w:t>
      </w:r>
    </w:p>
    <w:p w14:paraId="1624B6F8" w14:textId="77777777" w:rsidR="009931B6" w:rsidRDefault="009931B6" w:rsidP="009931B6">
      <w:pPr>
        <w:rPr>
          <w:rFonts w:ascii="Arial" w:hAnsi="Arial" w:cs="Arial"/>
        </w:rPr>
      </w:pPr>
    </w:p>
    <w:p w14:paraId="198BFDAC" w14:textId="77777777" w:rsidR="009931B6" w:rsidRDefault="009931B6" w:rsidP="009931B6">
      <w:pPr>
        <w:rPr>
          <w:rFonts w:ascii="Arial" w:hAnsi="Arial" w:cs="Arial"/>
        </w:rPr>
      </w:pPr>
      <w:r w:rsidRPr="004B6599">
        <w:rPr>
          <w:rFonts w:ascii="Arial" w:hAnsi="Arial" w:cs="Arial"/>
          <w:b/>
        </w:rPr>
        <w:t>Motion to adjourn:</w:t>
      </w:r>
      <w:r w:rsidRPr="004B6599">
        <w:rPr>
          <w:rFonts w:ascii="Arial" w:hAnsi="Arial" w:cs="Arial"/>
        </w:rPr>
        <w:t xml:space="preserve"> </w:t>
      </w:r>
      <w:r>
        <w:rPr>
          <w:rFonts w:ascii="Arial" w:hAnsi="Arial" w:cs="Arial"/>
          <w:i/>
        </w:rPr>
        <w:t>Steve, Don 2nd</w:t>
      </w:r>
    </w:p>
    <w:p w14:paraId="2A8F5E17" w14:textId="77777777" w:rsidR="009931B6" w:rsidRPr="004B6599" w:rsidRDefault="009931B6" w:rsidP="009931B6">
      <w:pPr>
        <w:rPr>
          <w:rFonts w:ascii="Arial" w:hAnsi="Arial" w:cs="Arial"/>
        </w:rPr>
      </w:pPr>
      <w:r>
        <w:rPr>
          <w:rFonts w:ascii="Arial" w:hAnsi="Arial" w:cs="Arial"/>
        </w:rPr>
        <w:t>Respectfully Submitted,</w:t>
      </w:r>
      <w:r>
        <w:rPr>
          <w:rFonts w:ascii="Arial" w:hAnsi="Arial" w:cs="Arial"/>
        </w:rPr>
        <w:br/>
        <w:t>Mike Cutler</w:t>
      </w:r>
      <w:r>
        <w:rPr>
          <w:rFonts w:ascii="Arial" w:hAnsi="Arial" w:cs="Arial"/>
        </w:rPr>
        <w:br/>
        <w:t>Program Operations</w:t>
      </w:r>
    </w:p>
    <w:p w14:paraId="3FAD609E" w14:textId="77777777" w:rsidR="00AE28A9" w:rsidRPr="00BE3CDA" w:rsidRDefault="00AE28A9" w:rsidP="00BC691A">
      <w:pPr>
        <w:rPr>
          <w:rFonts w:ascii="Arial" w:hAnsi="Arial" w:cs="Arial"/>
          <w:sz w:val="20"/>
          <w:highlight w:val="yellow"/>
        </w:rPr>
      </w:pPr>
    </w:p>
    <w:p w14:paraId="09C8C76A" w14:textId="1A7BE718" w:rsidR="003D42F7" w:rsidRDefault="003D42F7">
      <w:pPr>
        <w:rPr>
          <w:rFonts w:ascii="Arial" w:hAnsi="Arial" w:cs="Arial"/>
          <w:sz w:val="20"/>
          <w:highlight w:val="yellow"/>
        </w:rPr>
      </w:pPr>
    </w:p>
    <w:p w14:paraId="6388950E" w14:textId="77777777" w:rsidR="004121EC" w:rsidRPr="00DD03DD" w:rsidRDefault="004121EC" w:rsidP="00BC691A">
      <w:pPr>
        <w:rPr>
          <w:rFonts w:ascii="Arial" w:hAnsi="Arial" w:cs="Arial"/>
          <w:sz w:val="20"/>
          <w:highlight w:val="yellow"/>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5281"/>
        <w:gridCol w:w="5195"/>
      </w:tblGrid>
      <w:tr w:rsidR="00B215EB" w:rsidRPr="007620BB" w14:paraId="5B0EA909" w14:textId="77777777" w:rsidTr="00BC1A10">
        <w:tc>
          <w:tcPr>
            <w:tcW w:w="5281" w:type="dxa"/>
            <w:shd w:val="clear" w:color="auto" w:fill="D9D9D9" w:themeFill="background1" w:themeFillShade="D9"/>
          </w:tcPr>
          <w:p w14:paraId="4B22404A" w14:textId="363FD8AF" w:rsidR="00AE28A9" w:rsidRPr="007620BB" w:rsidRDefault="009931B6" w:rsidP="00BC691A">
            <w:pPr>
              <w:tabs>
                <w:tab w:val="left" w:pos="2768"/>
              </w:tabs>
              <w:rPr>
                <w:rFonts w:ascii="Arial" w:hAnsi="Arial" w:cs="Arial"/>
                <w:b/>
                <w:sz w:val="20"/>
              </w:rPr>
            </w:pPr>
            <w:r>
              <w:rPr>
                <w:rFonts w:ascii="Arial" w:hAnsi="Arial" w:cs="Arial"/>
                <w:b/>
                <w:sz w:val="20"/>
              </w:rPr>
              <w:lastRenderedPageBreak/>
              <w:t>NATIONAL TIMES VERIFICATION(NTV) COMMITTEE</w:t>
            </w:r>
          </w:p>
        </w:tc>
        <w:tc>
          <w:tcPr>
            <w:tcW w:w="5195" w:type="dxa"/>
            <w:shd w:val="clear" w:color="auto" w:fill="D9D9D9" w:themeFill="background1" w:themeFillShade="D9"/>
          </w:tcPr>
          <w:p w14:paraId="0A50DBD8" w14:textId="65B86E9E" w:rsidR="00AE28A9" w:rsidRPr="007620BB" w:rsidRDefault="00BC1A10" w:rsidP="00BC691A">
            <w:pPr>
              <w:tabs>
                <w:tab w:val="left" w:pos="2768"/>
              </w:tabs>
              <w:rPr>
                <w:rFonts w:ascii="Arial" w:hAnsi="Arial" w:cs="Arial"/>
                <w:b/>
                <w:sz w:val="18"/>
                <w:szCs w:val="18"/>
              </w:rPr>
            </w:pPr>
            <w:r w:rsidRPr="00BC1A10">
              <w:rPr>
                <w:rFonts w:ascii="Arial" w:hAnsi="Arial" w:cs="Arial"/>
                <w:b/>
                <w:sz w:val="20"/>
              </w:rPr>
              <w:t>Don Kimble</w:t>
            </w:r>
          </w:p>
        </w:tc>
      </w:tr>
    </w:tbl>
    <w:p w14:paraId="182F967B" w14:textId="77777777" w:rsidR="00BC1A10" w:rsidRPr="00BC1A10" w:rsidRDefault="00BC1A10" w:rsidP="00BC1A10">
      <w:pPr>
        <w:spacing w:after="200" w:line="276" w:lineRule="auto"/>
        <w:rPr>
          <w:rFonts w:ascii="Calibri" w:eastAsia="Calibri" w:hAnsi="Calibri"/>
          <w:sz w:val="22"/>
          <w:szCs w:val="22"/>
        </w:rPr>
      </w:pPr>
    </w:p>
    <w:p w14:paraId="74ACB67C" w14:textId="77777777" w:rsidR="00BC1A10" w:rsidRPr="00BC1A10" w:rsidRDefault="00BC1A10" w:rsidP="00BC1A10">
      <w:pPr>
        <w:spacing w:after="200" w:line="276" w:lineRule="auto"/>
        <w:rPr>
          <w:rFonts w:ascii="Calibri" w:eastAsia="Calibri" w:hAnsi="Calibri"/>
          <w:sz w:val="22"/>
          <w:szCs w:val="22"/>
        </w:rPr>
      </w:pPr>
      <w:r w:rsidRPr="00BC1A10">
        <w:rPr>
          <w:rFonts w:ascii="Calibri" w:eastAsia="Calibri" w:hAnsi="Calibri"/>
          <w:sz w:val="22"/>
          <w:szCs w:val="22"/>
        </w:rPr>
        <w:t>Collegiate:</w:t>
      </w:r>
    </w:p>
    <w:p w14:paraId="20E1B008" w14:textId="77777777" w:rsidR="00BC1A10" w:rsidRPr="00BC1A10" w:rsidRDefault="00BC1A10" w:rsidP="00BC1A10">
      <w:pPr>
        <w:spacing w:after="200" w:line="276" w:lineRule="auto"/>
        <w:rPr>
          <w:rFonts w:ascii="Calibri" w:eastAsia="Calibri" w:hAnsi="Calibri"/>
          <w:sz w:val="22"/>
          <w:szCs w:val="22"/>
        </w:rPr>
      </w:pPr>
      <w:r w:rsidRPr="00BC1A10">
        <w:rPr>
          <w:rFonts w:ascii="Calibri" w:eastAsia="Calibri" w:hAnsi="Calibri"/>
          <w:sz w:val="22"/>
          <w:szCs w:val="22"/>
        </w:rPr>
        <w:tab/>
        <w:t>We continue to work on building a system to better communicate with the colleges in our LSC of the process required to get their times in for NCAA use.  We have meets ready for the MAC as well as U of M. I have reached out to both the MIAA and the GLIAC in hopes of avoiding last minute scrambling.</w:t>
      </w:r>
    </w:p>
    <w:p w14:paraId="0D2AD57C" w14:textId="77777777" w:rsidR="00BC1A10" w:rsidRPr="00BC1A10" w:rsidRDefault="00BC1A10" w:rsidP="00BC1A10">
      <w:pPr>
        <w:spacing w:after="200" w:line="276" w:lineRule="auto"/>
        <w:rPr>
          <w:rFonts w:ascii="Calibri" w:eastAsia="Calibri" w:hAnsi="Calibri"/>
          <w:sz w:val="22"/>
          <w:szCs w:val="22"/>
        </w:rPr>
      </w:pPr>
      <w:r w:rsidRPr="00BC1A10">
        <w:rPr>
          <w:rFonts w:ascii="Calibri" w:eastAsia="Calibri" w:hAnsi="Calibri"/>
          <w:sz w:val="22"/>
          <w:szCs w:val="22"/>
        </w:rPr>
        <w:t>MHSAA:</w:t>
      </w:r>
    </w:p>
    <w:p w14:paraId="3F4CC0D3" w14:textId="77777777" w:rsidR="00BC1A10" w:rsidRPr="00BC1A10" w:rsidRDefault="00BC1A10" w:rsidP="00BC1A10">
      <w:pPr>
        <w:spacing w:after="200" w:line="276" w:lineRule="auto"/>
        <w:rPr>
          <w:rFonts w:ascii="Calibri" w:eastAsia="Calibri" w:hAnsi="Calibri"/>
          <w:sz w:val="22"/>
          <w:szCs w:val="22"/>
        </w:rPr>
      </w:pPr>
      <w:r w:rsidRPr="00BC1A10">
        <w:rPr>
          <w:rFonts w:ascii="Calibri" w:eastAsia="Calibri" w:hAnsi="Calibri"/>
          <w:sz w:val="22"/>
          <w:szCs w:val="22"/>
        </w:rPr>
        <w:tab/>
        <w:t>We are working with the MHSAA to improve this relationship both in cooperation as well as communication and education. We have secured permission for our observers to once again be on deck for the state meets. On a side note we did work with the Michigan Interscholastic Coaches Association this year and the annual meet(s).</w:t>
      </w:r>
    </w:p>
    <w:p w14:paraId="7E8E4321" w14:textId="77777777" w:rsidR="00BC1A10" w:rsidRPr="00BC1A10" w:rsidRDefault="00BC1A10" w:rsidP="00BC1A10">
      <w:pPr>
        <w:spacing w:after="200" w:line="276" w:lineRule="auto"/>
        <w:rPr>
          <w:rFonts w:ascii="Calibri" w:eastAsia="Calibri" w:hAnsi="Calibri"/>
          <w:sz w:val="22"/>
          <w:szCs w:val="22"/>
        </w:rPr>
      </w:pPr>
      <w:r w:rsidRPr="00BC1A10">
        <w:rPr>
          <w:rFonts w:ascii="Calibri" w:eastAsia="Calibri" w:hAnsi="Calibri"/>
          <w:sz w:val="22"/>
          <w:szCs w:val="22"/>
        </w:rPr>
        <w:t>Internally:</w:t>
      </w:r>
    </w:p>
    <w:p w14:paraId="32B23915" w14:textId="77777777" w:rsidR="00BC1A10" w:rsidRPr="00BC1A10" w:rsidRDefault="00BC1A10" w:rsidP="00BC1A10">
      <w:pPr>
        <w:spacing w:after="200" w:line="276" w:lineRule="auto"/>
        <w:rPr>
          <w:rFonts w:ascii="Calibri" w:eastAsia="Calibri" w:hAnsi="Calibri"/>
          <w:sz w:val="22"/>
          <w:szCs w:val="22"/>
        </w:rPr>
      </w:pPr>
      <w:r w:rsidRPr="00BC1A10">
        <w:rPr>
          <w:rFonts w:ascii="Calibri" w:eastAsia="Calibri" w:hAnsi="Calibri"/>
          <w:sz w:val="22"/>
          <w:szCs w:val="22"/>
        </w:rPr>
        <w:tab/>
        <w:t>We are working on building better communication through this process and working on a set routine for making sure all parties have the information they need.</w:t>
      </w:r>
    </w:p>
    <w:p w14:paraId="7A44AA46" w14:textId="77777777" w:rsidR="00BC1A10" w:rsidRPr="00BC1A10" w:rsidRDefault="00BC1A10" w:rsidP="00BC1A10">
      <w:pPr>
        <w:spacing w:after="200" w:line="276" w:lineRule="auto"/>
        <w:rPr>
          <w:rFonts w:ascii="Calibri" w:eastAsia="Calibri" w:hAnsi="Calibri"/>
          <w:sz w:val="22"/>
          <w:szCs w:val="22"/>
        </w:rPr>
      </w:pPr>
      <w:r w:rsidRPr="00BC1A10">
        <w:rPr>
          <w:rFonts w:ascii="Calibri" w:eastAsia="Calibri" w:hAnsi="Calibri"/>
          <w:sz w:val="22"/>
          <w:szCs w:val="22"/>
        </w:rPr>
        <w:t>National:</w:t>
      </w:r>
    </w:p>
    <w:p w14:paraId="374542DB" w14:textId="77777777" w:rsidR="00BC1A10" w:rsidRPr="00BC1A10" w:rsidRDefault="00BC1A10" w:rsidP="00BC1A10">
      <w:pPr>
        <w:spacing w:after="200" w:line="276" w:lineRule="auto"/>
        <w:rPr>
          <w:rFonts w:ascii="Calibri" w:eastAsia="Calibri" w:hAnsi="Calibri"/>
          <w:sz w:val="22"/>
          <w:szCs w:val="22"/>
        </w:rPr>
      </w:pPr>
      <w:r w:rsidRPr="00BC1A10">
        <w:rPr>
          <w:rFonts w:ascii="Calibri" w:eastAsia="Calibri" w:hAnsi="Calibri"/>
          <w:sz w:val="22"/>
          <w:szCs w:val="22"/>
        </w:rPr>
        <w:tab/>
        <w:t>Suzanne Heath has been a great asset for myself both as a sounding board for what other LSCs do to accomplish this task and to discuss issues and how USA Swimming views our job in the process.</w:t>
      </w:r>
    </w:p>
    <w:p w14:paraId="7722961C" w14:textId="77777777" w:rsidR="00BC1A10" w:rsidRPr="00BC1A10" w:rsidRDefault="00BC1A10" w:rsidP="00BC1A10">
      <w:pPr>
        <w:spacing w:after="200" w:line="276" w:lineRule="auto"/>
        <w:rPr>
          <w:rFonts w:ascii="Calibri" w:eastAsia="Calibri" w:hAnsi="Calibri"/>
          <w:sz w:val="22"/>
          <w:szCs w:val="22"/>
        </w:rPr>
      </w:pPr>
    </w:p>
    <w:p w14:paraId="04E5A61D" w14:textId="77777777" w:rsidR="00BC1A10" w:rsidRPr="00BC1A10" w:rsidRDefault="00BC1A10" w:rsidP="00BC1A10">
      <w:pPr>
        <w:spacing w:after="200" w:line="276" w:lineRule="auto"/>
        <w:rPr>
          <w:rFonts w:ascii="Calibri" w:eastAsia="Calibri" w:hAnsi="Calibri"/>
          <w:sz w:val="22"/>
          <w:szCs w:val="22"/>
        </w:rPr>
      </w:pPr>
      <w:r w:rsidRPr="00BC1A10">
        <w:rPr>
          <w:rFonts w:ascii="Calibri" w:eastAsia="Calibri" w:hAnsi="Calibri"/>
          <w:sz w:val="22"/>
          <w:szCs w:val="22"/>
        </w:rPr>
        <w:t>Sincerely</w:t>
      </w:r>
    </w:p>
    <w:p w14:paraId="79225669" w14:textId="77777777" w:rsidR="00BC1A10" w:rsidRPr="00BC1A10" w:rsidRDefault="00BC1A10" w:rsidP="00BC1A10">
      <w:pPr>
        <w:spacing w:after="200" w:line="276" w:lineRule="auto"/>
        <w:rPr>
          <w:rFonts w:ascii="Calibri" w:eastAsia="Calibri" w:hAnsi="Calibri"/>
          <w:sz w:val="22"/>
          <w:szCs w:val="22"/>
        </w:rPr>
      </w:pPr>
      <w:r w:rsidRPr="00BC1A10">
        <w:rPr>
          <w:rFonts w:ascii="Calibri" w:eastAsia="Calibri" w:hAnsi="Calibri"/>
          <w:sz w:val="22"/>
          <w:szCs w:val="22"/>
        </w:rPr>
        <w:t>Don Kimble</w:t>
      </w:r>
    </w:p>
    <w:p w14:paraId="1EFA36BE" w14:textId="782415F4" w:rsidR="00CE423C" w:rsidRPr="007620BB" w:rsidRDefault="00CE423C" w:rsidP="00BC691A">
      <w:pPr>
        <w:widowControl w:val="0"/>
        <w:autoSpaceDE w:val="0"/>
        <w:autoSpaceDN w:val="0"/>
        <w:adjustRightInd w:val="0"/>
        <w:rPr>
          <w:rFonts w:ascii="Arial" w:hAnsi="Arial" w:cs="Arial"/>
          <w:sz w:val="20"/>
          <w:lang w:eastAsia="ja-JP"/>
        </w:rPr>
      </w:pPr>
    </w:p>
    <w:p w14:paraId="67E2C5E8" w14:textId="77777777" w:rsidR="00AE407A" w:rsidRDefault="00AE407A" w:rsidP="00BC691A">
      <w:pPr>
        <w:widowControl w:val="0"/>
        <w:autoSpaceDE w:val="0"/>
        <w:autoSpaceDN w:val="0"/>
        <w:adjustRightInd w:val="0"/>
        <w:rPr>
          <w:rFonts w:ascii="Arial" w:hAnsi="Arial" w:cs="Arial"/>
          <w:sz w:val="20"/>
          <w:lang w:eastAsia="ja-JP"/>
        </w:rPr>
      </w:pPr>
    </w:p>
    <w:p w14:paraId="1E5D30C1" w14:textId="77777777" w:rsidR="00A911E8" w:rsidRPr="006C2633" w:rsidRDefault="00A911E8" w:rsidP="00BC691A">
      <w:pPr>
        <w:widowControl w:val="0"/>
        <w:autoSpaceDE w:val="0"/>
        <w:autoSpaceDN w:val="0"/>
        <w:adjustRightInd w:val="0"/>
        <w:rPr>
          <w:rFonts w:ascii="Arial" w:hAnsi="Arial" w:cs="Arial"/>
          <w:sz w:val="20"/>
          <w:lang w:eastAsia="ja-JP"/>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5235"/>
        <w:gridCol w:w="5241"/>
      </w:tblGrid>
      <w:tr w:rsidR="005733C6" w:rsidRPr="006C2633" w14:paraId="29B44CB7" w14:textId="77777777" w:rsidTr="00AE28A9">
        <w:tc>
          <w:tcPr>
            <w:tcW w:w="5508" w:type="dxa"/>
            <w:shd w:val="clear" w:color="auto" w:fill="D9D9D9" w:themeFill="background1" w:themeFillShade="D9"/>
          </w:tcPr>
          <w:p w14:paraId="6D21EE1E" w14:textId="08931E00" w:rsidR="00AE28A9" w:rsidRPr="006C2633" w:rsidRDefault="005733C6" w:rsidP="00BC691A">
            <w:pPr>
              <w:tabs>
                <w:tab w:val="left" w:pos="2768"/>
              </w:tabs>
              <w:rPr>
                <w:rFonts w:ascii="Arial" w:hAnsi="Arial" w:cs="Arial"/>
                <w:b/>
                <w:sz w:val="20"/>
              </w:rPr>
            </w:pPr>
            <w:r>
              <w:rPr>
                <w:rFonts w:ascii="Arial" w:hAnsi="Arial" w:cs="Arial"/>
                <w:b/>
                <w:sz w:val="20"/>
              </w:rPr>
              <w:t>ATHLETE DIVISION</w:t>
            </w:r>
          </w:p>
        </w:tc>
        <w:tc>
          <w:tcPr>
            <w:tcW w:w="5508" w:type="dxa"/>
            <w:shd w:val="clear" w:color="auto" w:fill="D9D9D9" w:themeFill="background1" w:themeFillShade="D9"/>
          </w:tcPr>
          <w:p w14:paraId="55835081" w14:textId="2283AE87" w:rsidR="00AE28A9" w:rsidRPr="005733C6" w:rsidRDefault="00F20C80" w:rsidP="00BC691A">
            <w:pPr>
              <w:tabs>
                <w:tab w:val="left" w:pos="2768"/>
              </w:tabs>
              <w:rPr>
                <w:rFonts w:ascii="Arial" w:hAnsi="Arial" w:cs="Arial"/>
                <w:b/>
                <w:sz w:val="20"/>
              </w:rPr>
            </w:pPr>
            <w:r>
              <w:rPr>
                <w:rFonts w:ascii="Arial" w:hAnsi="Arial" w:cs="Arial"/>
                <w:b/>
                <w:sz w:val="20"/>
              </w:rPr>
              <w:t>Ellie Dean, Jacob Krzciok, Isaiah Johnson, Joe Gazzarato, Dakota Noble</w:t>
            </w:r>
          </w:p>
        </w:tc>
      </w:tr>
    </w:tbl>
    <w:p w14:paraId="3DF14149" w14:textId="77777777" w:rsidR="00925B2E" w:rsidRDefault="00925B2E" w:rsidP="00BC691A">
      <w:pPr>
        <w:rPr>
          <w:rFonts w:ascii="Arial" w:hAnsi="Arial" w:cs="Arial"/>
          <w:sz w:val="20"/>
          <w:lang w:eastAsia="ja-JP"/>
        </w:rPr>
      </w:pPr>
    </w:p>
    <w:p w14:paraId="726CFFC5" w14:textId="5A9D2D0A" w:rsidR="00F20C80" w:rsidRDefault="00F20C80" w:rsidP="00BC691A">
      <w:pPr>
        <w:rPr>
          <w:rFonts w:ascii="Arial" w:hAnsi="Arial" w:cs="Arial"/>
          <w:b/>
          <w:sz w:val="20"/>
          <w:lang w:eastAsia="ja-JP"/>
        </w:rPr>
      </w:pPr>
      <w:r>
        <w:rPr>
          <w:rFonts w:ascii="Arial" w:hAnsi="Arial" w:cs="Arial"/>
          <w:b/>
          <w:sz w:val="20"/>
          <w:lang w:eastAsia="ja-JP"/>
        </w:rPr>
        <w:t>Attachments:</w:t>
      </w:r>
    </w:p>
    <w:p w14:paraId="4B024ED4" w14:textId="66153D13" w:rsidR="000B1BF7" w:rsidRPr="00F20C80" w:rsidRDefault="00F20C80" w:rsidP="00F20C80">
      <w:pPr>
        <w:pStyle w:val="ListParagraph"/>
        <w:numPr>
          <w:ilvl w:val="0"/>
          <w:numId w:val="37"/>
        </w:numPr>
        <w:rPr>
          <w:rFonts w:ascii="Arial" w:hAnsi="Arial" w:cs="Arial"/>
          <w:b/>
          <w:sz w:val="20"/>
          <w:lang w:eastAsia="ja-JP"/>
        </w:rPr>
      </w:pPr>
      <w:r w:rsidRPr="00F20C80">
        <w:rPr>
          <w:rFonts w:ascii="Arial" w:hAnsi="Arial" w:cs="Arial"/>
          <w:b/>
          <w:sz w:val="20"/>
          <w:lang w:eastAsia="ja-JP"/>
        </w:rPr>
        <w:t>Athlete Division Report to the Michigan Swimming Board of Directors 09NOV15 – Corrected.pdf</w:t>
      </w:r>
    </w:p>
    <w:p w14:paraId="48C91AC8" w14:textId="77777777" w:rsidR="00F20C80" w:rsidRPr="00DD03DD" w:rsidRDefault="00F20C80" w:rsidP="00BC691A">
      <w:pPr>
        <w:rPr>
          <w:rFonts w:ascii="Arial" w:hAnsi="Arial" w:cs="Arial"/>
          <w:sz w:val="20"/>
          <w:highlight w:val="yellow"/>
        </w:rPr>
      </w:pPr>
    </w:p>
    <w:p w14:paraId="2F73AD02" w14:textId="77777777" w:rsidR="0096397F" w:rsidRPr="006C2633" w:rsidRDefault="0096397F" w:rsidP="00BC691A">
      <w:pPr>
        <w:rPr>
          <w:rFonts w:ascii="Arial" w:hAnsi="Arial" w:cs="Arial"/>
          <w:sz w:val="20"/>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5245"/>
        <w:gridCol w:w="5231"/>
      </w:tblGrid>
      <w:tr w:rsidR="00AE28A9" w:rsidRPr="006C2633" w14:paraId="1AFA16C1" w14:textId="77777777" w:rsidTr="00F20C80">
        <w:tc>
          <w:tcPr>
            <w:tcW w:w="5245" w:type="dxa"/>
            <w:shd w:val="clear" w:color="auto" w:fill="D9D9D9" w:themeFill="background1" w:themeFillShade="D9"/>
          </w:tcPr>
          <w:p w14:paraId="0C511F8A" w14:textId="004FA56F" w:rsidR="00AE28A9" w:rsidRPr="006C2633" w:rsidRDefault="00F20C80" w:rsidP="00BC691A">
            <w:pPr>
              <w:tabs>
                <w:tab w:val="left" w:pos="2768"/>
              </w:tabs>
              <w:rPr>
                <w:rFonts w:ascii="Arial" w:hAnsi="Arial" w:cs="Arial"/>
                <w:b/>
                <w:sz w:val="20"/>
              </w:rPr>
            </w:pPr>
            <w:r>
              <w:rPr>
                <w:rFonts w:ascii="Arial" w:hAnsi="Arial" w:cs="Arial"/>
                <w:b/>
                <w:sz w:val="20"/>
              </w:rPr>
              <w:t>COACH DIVISION</w:t>
            </w:r>
          </w:p>
        </w:tc>
        <w:tc>
          <w:tcPr>
            <w:tcW w:w="5231" w:type="dxa"/>
            <w:shd w:val="clear" w:color="auto" w:fill="D9D9D9" w:themeFill="background1" w:themeFillShade="D9"/>
          </w:tcPr>
          <w:p w14:paraId="1C5599CD" w14:textId="46550739" w:rsidR="00AE28A9" w:rsidRPr="006C2633" w:rsidRDefault="00F20C80" w:rsidP="00BC691A">
            <w:pPr>
              <w:tabs>
                <w:tab w:val="left" w:pos="2768"/>
              </w:tabs>
              <w:rPr>
                <w:rFonts w:ascii="Arial" w:hAnsi="Arial" w:cs="Arial"/>
                <w:b/>
                <w:sz w:val="18"/>
                <w:szCs w:val="18"/>
              </w:rPr>
            </w:pPr>
            <w:r>
              <w:rPr>
                <w:rFonts w:ascii="Arial" w:hAnsi="Arial" w:cs="Arial"/>
                <w:b/>
                <w:sz w:val="20"/>
              </w:rPr>
              <w:t>Drew Hansz, Josh Wood</w:t>
            </w:r>
          </w:p>
        </w:tc>
      </w:tr>
    </w:tbl>
    <w:p w14:paraId="1C72ED6F" w14:textId="77777777" w:rsidR="00F20C80" w:rsidRPr="00C63673" w:rsidRDefault="00F20C80" w:rsidP="00F20C80">
      <w:pPr>
        <w:pStyle w:val="Title"/>
        <w:rPr>
          <w:b/>
        </w:rPr>
      </w:pPr>
      <w:r w:rsidRPr="000151F2">
        <w:rPr>
          <w:b/>
        </w:rPr>
        <w:t>Coach Representatives report for the 11/9/15 BOD meeting</w:t>
      </w:r>
    </w:p>
    <w:p w14:paraId="000B6CA2" w14:textId="77777777" w:rsidR="00F20C80" w:rsidRDefault="00F20C80" w:rsidP="00F20C80"/>
    <w:p w14:paraId="515323E5" w14:textId="77777777" w:rsidR="00F20C80" w:rsidRPr="00C63673" w:rsidRDefault="00F20C80" w:rsidP="00F20C80">
      <w:pPr>
        <w:rPr>
          <w:sz w:val="22"/>
        </w:rPr>
      </w:pPr>
      <w:r w:rsidRPr="00C63673">
        <w:rPr>
          <w:sz w:val="22"/>
        </w:rPr>
        <w:t>Coaches, we hope that your 2015-2016 season is off to a great start with many fast times and enthusiastic swimmers! Here you will find our October report, which will also serve as our report for the upcoming Michigan Swimming BOD meeting on November 9</w:t>
      </w:r>
      <w:r w:rsidRPr="00C63673">
        <w:rPr>
          <w:sz w:val="22"/>
          <w:vertAlign w:val="superscript"/>
        </w:rPr>
        <w:t>th</w:t>
      </w:r>
      <w:r w:rsidRPr="00C63673">
        <w:rPr>
          <w:sz w:val="22"/>
        </w:rPr>
        <w:t>.</w:t>
      </w:r>
    </w:p>
    <w:p w14:paraId="7D94E600" w14:textId="77777777" w:rsidR="00F20C80" w:rsidRDefault="00F20C80" w:rsidP="00F20C80"/>
    <w:p w14:paraId="5448855C" w14:textId="77777777" w:rsidR="00F20C80" w:rsidRDefault="00F20C80" w:rsidP="00F20C80"/>
    <w:p w14:paraId="7D3101E5" w14:textId="77777777" w:rsidR="00F20C80" w:rsidRPr="004D7EC3" w:rsidRDefault="00F20C80" w:rsidP="00F20C80">
      <w:pPr>
        <w:pStyle w:val="Heading3"/>
      </w:pPr>
      <w:r w:rsidRPr="004D7EC3">
        <w:lastRenderedPageBreak/>
        <w:t>Things To Note</w:t>
      </w:r>
    </w:p>
    <w:p w14:paraId="5C22A879" w14:textId="77777777" w:rsidR="00F20C80" w:rsidRPr="00C63673" w:rsidRDefault="00F20C80" w:rsidP="00F20C80">
      <w:pPr>
        <w:pStyle w:val="ListParagraph"/>
        <w:numPr>
          <w:ilvl w:val="0"/>
          <w:numId w:val="45"/>
        </w:numPr>
        <w:spacing w:after="0" w:line="240" w:lineRule="auto"/>
      </w:pPr>
      <w:r w:rsidRPr="00C63673">
        <w:t>Coaches, time standards for the 2015-2016 SCY Season and the 2016 LCM season were approved by the House of Delegates (HOD) at the October 10</w:t>
      </w:r>
      <w:r w:rsidRPr="00C63673">
        <w:rPr>
          <w:vertAlign w:val="superscript"/>
        </w:rPr>
        <w:t>th</w:t>
      </w:r>
      <w:r w:rsidRPr="00C63673">
        <w:t xml:space="preserve"> HOD meeting. PDF copies and Hy-tek files are available for download/viewing on the Michigan Swimming website. </w:t>
      </w:r>
    </w:p>
    <w:p w14:paraId="38A61495" w14:textId="77777777" w:rsidR="00F20C80" w:rsidRPr="00C63673" w:rsidRDefault="00F20C80" w:rsidP="00F20C80">
      <w:pPr>
        <w:pStyle w:val="ListParagraph"/>
      </w:pPr>
    </w:p>
    <w:p w14:paraId="56705DD0" w14:textId="77777777" w:rsidR="00F20C80" w:rsidRPr="00C63673" w:rsidRDefault="00F20C80" w:rsidP="00F20C80">
      <w:pPr>
        <w:pStyle w:val="ListParagraph"/>
        <w:numPr>
          <w:ilvl w:val="0"/>
          <w:numId w:val="45"/>
        </w:numPr>
        <w:spacing w:after="0" w:line="240" w:lineRule="auto"/>
      </w:pPr>
      <w:r w:rsidRPr="00C63673">
        <w:t>Coaches interested in serving as a Zone or Mid-States team coach for the 2015-2016 swim year should contact Joe McBrantie (Zone Team Coordinator) for information. Applications for this year’s coaching squad are available on the Zone Team website (</w:t>
      </w:r>
      <w:hyperlink r:id="rId9" w:history="1">
        <w:r w:rsidRPr="00C63673">
          <w:rPr>
            <w:rStyle w:val="Hyperlink"/>
          </w:rPr>
          <w:t>https://www.teamunify.com/Home.jsp?team=milsczone</w:t>
        </w:r>
      </w:hyperlink>
      <w:r w:rsidRPr="00C63673">
        <w:t xml:space="preserve">). </w:t>
      </w:r>
    </w:p>
    <w:p w14:paraId="2FCBCB8E" w14:textId="77777777" w:rsidR="00F20C80" w:rsidRPr="00C63673" w:rsidRDefault="00F20C80" w:rsidP="00F20C80">
      <w:pPr>
        <w:pStyle w:val="ListParagraph"/>
      </w:pPr>
    </w:p>
    <w:p w14:paraId="384CDC01" w14:textId="77777777" w:rsidR="00F20C80" w:rsidRDefault="00F20C80" w:rsidP="00F20C80">
      <w:pPr>
        <w:pStyle w:val="ListParagraph"/>
      </w:pPr>
      <w:r w:rsidRPr="00C63673">
        <w:t>This year’s Zone meet is a Mega-Zone meet, which means all LSC’s in the Central Zone will be participating in one big meet at IUPUI</w:t>
      </w:r>
      <w:r>
        <w:t xml:space="preserve">. </w:t>
      </w:r>
    </w:p>
    <w:p w14:paraId="77A0EEE6" w14:textId="77777777" w:rsidR="00F20C80" w:rsidRDefault="00F20C80" w:rsidP="00F20C80">
      <w:pPr>
        <w:pStyle w:val="ListParagraph"/>
      </w:pPr>
    </w:p>
    <w:p w14:paraId="73F9D3E7" w14:textId="77777777" w:rsidR="00F20C80" w:rsidRDefault="00F20C80" w:rsidP="00F20C80"/>
    <w:p w14:paraId="524349EA" w14:textId="77777777" w:rsidR="00F20C80" w:rsidRPr="004D7EC3" w:rsidRDefault="00F20C80" w:rsidP="00F20C80">
      <w:pPr>
        <w:pStyle w:val="Default"/>
        <w:rPr>
          <w:rFonts w:ascii="Times New Roman" w:hAnsi="Times New Roman" w:cs="Times New Roman"/>
          <w:b/>
          <w:sz w:val="28"/>
          <w:u w:val="single"/>
        </w:rPr>
      </w:pPr>
      <w:r w:rsidRPr="00AD03F1">
        <w:rPr>
          <w:rFonts w:ascii="Times New Roman" w:hAnsi="Times New Roman" w:cs="Times New Roman"/>
          <w:b/>
          <w:sz w:val="28"/>
          <w:u w:val="single"/>
        </w:rPr>
        <w:t>Are</w:t>
      </w:r>
      <w:r>
        <w:rPr>
          <w:rFonts w:ascii="Times New Roman" w:hAnsi="Times New Roman" w:cs="Times New Roman"/>
          <w:b/>
          <w:sz w:val="28"/>
          <w:u w:val="single"/>
        </w:rPr>
        <w:t>as of Concern Brought by Coach Members</w:t>
      </w:r>
    </w:p>
    <w:p w14:paraId="7A777FBA" w14:textId="77777777" w:rsidR="00F20C80" w:rsidRPr="00C63673" w:rsidRDefault="00F20C80" w:rsidP="00F20C80">
      <w:pPr>
        <w:pStyle w:val="Default"/>
        <w:rPr>
          <w:rFonts w:ascii="Times New Roman" w:hAnsi="Times New Roman" w:cs="Times New Roman"/>
          <w:sz w:val="22"/>
        </w:rPr>
      </w:pPr>
      <w:r w:rsidRPr="00C63673">
        <w:rPr>
          <w:rFonts w:ascii="Times New Roman" w:hAnsi="Times New Roman" w:cs="Times New Roman"/>
          <w:sz w:val="22"/>
        </w:rPr>
        <w:t xml:space="preserve">Several coaches have expressed concern that the 2015-2016 SCY time standards are too quick, especially from last year’s times. Concern is that the meets will be too fast in terms of both swimmers and length of prelims. </w:t>
      </w:r>
    </w:p>
    <w:p w14:paraId="556C0E16" w14:textId="77777777" w:rsidR="00F20C80" w:rsidRPr="00C63673" w:rsidRDefault="00F20C80" w:rsidP="00F20C80">
      <w:pPr>
        <w:pStyle w:val="Default"/>
        <w:rPr>
          <w:rFonts w:ascii="Times New Roman" w:hAnsi="Times New Roman" w:cs="Times New Roman"/>
          <w:sz w:val="22"/>
        </w:rPr>
      </w:pPr>
    </w:p>
    <w:p w14:paraId="2D65443A" w14:textId="77777777" w:rsidR="00F20C80" w:rsidRPr="00C63673" w:rsidRDefault="00F20C80" w:rsidP="00F20C80">
      <w:pPr>
        <w:pStyle w:val="Default"/>
        <w:rPr>
          <w:rFonts w:ascii="Times New Roman" w:hAnsi="Times New Roman" w:cs="Times New Roman"/>
          <w:sz w:val="22"/>
        </w:rPr>
      </w:pPr>
      <w:r w:rsidRPr="00C63673">
        <w:rPr>
          <w:rFonts w:ascii="Times New Roman" w:hAnsi="Times New Roman" w:cs="Times New Roman"/>
          <w:sz w:val="22"/>
        </w:rPr>
        <w:t>One coach expressed concern that the JO meets will be very large if state cuts are faster, but JO cuts did not change. The coach expressed the fact that last year’s JO meets were already too crowded.</w:t>
      </w:r>
    </w:p>
    <w:p w14:paraId="20F71D92" w14:textId="77777777" w:rsidR="00F20C80" w:rsidRDefault="00F20C80" w:rsidP="00F20C80"/>
    <w:p w14:paraId="43361BDE" w14:textId="77777777" w:rsidR="00F20C80" w:rsidRDefault="00F20C80" w:rsidP="00F20C80"/>
    <w:p w14:paraId="0DD7E579" w14:textId="77777777" w:rsidR="00F20C80" w:rsidRPr="004D7EC3" w:rsidRDefault="00F20C80" w:rsidP="00F20C80">
      <w:pPr>
        <w:pStyle w:val="Heading2"/>
        <w:rPr>
          <w:u w:val="single"/>
        </w:rPr>
      </w:pPr>
      <w:r w:rsidRPr="009A48D0">
        <w:rPr>
          <w:u w:val="single"/>
        </w:rPr>
        <w:t>Reminders for Coaches</w:t>
      </w:r>
    </w:p>
    <w:p w14:paraId="2E8B13EC" w14:textId="77777777" w:rsidR="00F20C80" w:rsidRDefault="00F20C80" w:rsidP="00F20C80">
      <w:pPr>
        <w:pStyle w:val="Heading1"/>
      </w:pPr>
      <w:r>
        <w:t>2016 Non-Athlete Applications Available</w:t>
      </w:r>
    </w:p>
    <w:p w14:paraId="28880AB8" w14:textId="77777777" w:rsidR="00F20C80" w:rsidRPr="00C63673" w:rsidRDefault="00F20C80" w:rsidP="00F20C80">
      <w:pPr>
        <w:rPr>
          <w:sz w:val="22"/>
        </w:rPr>
      </w:pPr>
      <w:r w:rsidRPr="00C63673">
        <w:rPr>
          <w:sz w:val="22"/>
        </w:rPr>
        <w:t xml:space="preserve">If you plan on continuing to coach after 12/31/2015, please be sure to download and submit the 2016 Non-Athlete application from the Michigan Swimming website. The application can be found under the “Registration” tab. </w:t>
      </w:r>
    </w:p>
    <w:p w14:paraId="06100159" w14:textId="77777777" w:rsidR="00F20C80" w:rsidRDefault="00F20C80" w:rsidP="00F20C80"/>
    <w:p w14:paraId="2F107844" w14:textId="77777777" w:rsidR="00F20C80" w:rsidRDefault="00F20C80" w:rsidP="00F20C80">
      <w:pPr>
        <w:pStyle w:val="Heading1"/>
      </w:pPr>
      <w:r>
        <w:t>Meet Packet Late Fees</w:t>
      </w:r>
    </w:p>
    <w:p w14:paraId="25E2A6BD" w14:textId="77777777" w:rsidR="00F20C80" w:rsidRPr="00C63673" w:rsidRDefault="00F20C80" w:rsidP="00F20C80">
      <w:pPr>
        <w:pStyle w:val="Default"/>
        <w:rPr>
          <w:rFonts w:ascii="Times New Roman" w:hAnsi="Times New Roman" w:cs="Times New Roman"/>
          <w:sz w:val="22"/>
        </w:rPr>
      </w:pPr>
      <w:r w:rsidRPr="00C63673">
        <w:rPr>
          <w:rFonts w:ascii="Times New Roman" w:hAnsi="Times New Roman" w:cs="Times New Roman"/>
          <w:sz w:val="22"/>
        </w:rPr>
        <w:t>If your club is hosting a meet this year, we just want to remind you that there is now a late fee for late meet packet submissions. Here is the exact language that was passed at the April 19</w:t>
      </w:r>
      <w:r w:rsidRPr="00C63673">
        <w:rPr>
          <w:rFonts w:ascii="Times New Roman" w:hAnsi="Times New Roman" w:cs="Times New Roman"/>
          <w:sz w:val="22"/>
          <w:vertAlign w:val="superscript"/>
        </w:rPr>
        <w:t>th</w:t>
      </w:r>
      <w:r w:rsidRPr="00C63673">
        <w:rPr>
          <w:rFonts w:ascii="Times New Roman" w:hAnsi="Times New Roman" w:cs="Times New Roman"/>
          <w:sz w:val="22"/>
        </w:rPr>
        <w:t xml:space="preserve"> HOD meeting:</w:t>
      </w:r>
      <w:r w:rsidRPr="00C63673">
        <w:rPr>
          <w:rFonts w:ascii="Times New Roman" w:hAnsi="Times New Roman" w:cs="Times New Roman"/>
          <w:sz w:val="22"/>
        </w:rPr>
        <w:br/>
      </w:r>
    </w:p>
    <w:p w14:paraId="032378EE" w14:textId="77777777" w:rsidR="00F20C80" w:rsidRPr="00C63673" w:rsidRDefault="00F20C80" w:rsidP="00F20C80">
      <w:pPr>
        <w:pStyle w:val="Default"/>
        <w:rPr>
          <w:rFonts w:ascii="Times New Roman" w:hAnsi="Times New Roman" w:cs="Times New Roman"/>
          <w:sz w:val="22"/>
          <w:szCs w:val="22"/>
        </w:rPr>
      </w:pPr>
      <w:r w:rsidRPr="00C63673">
        <w:rPr>
          <w:rFonts w:ascii="Times New Roman" w:hAnsi="Times New Roman" w:cs="Times New Roman"/>
          <w:sz w:val="22"/>
        </w:rPr>
        <w:t xml:space="preserve">“Failure to submit the Meet Announcement at least 60 days prior to the actual date of the meet, using the most current Meet Announcement Template, will result in an automatic fine of $250 plus $25 a day for each additional day the </w:t>
      </w:r>
      <w:r w:rsidRPr="00C63673">
        <w:rPr>
          <w:rFonts w:ascii="Times New Roman" w:hAnsi="Times New Roman" w:cs="Times New Roman"/>
          <w:color w:val="auto"/>
          <w:sz w:val="22"/>
        </w:rPr>
        <w:t>announcement is late.</w:t>
      </w:r>
      <w:r w:rsidRPr="00C63673">
        <w:rPr>
          <w:sz w:val="22"/>
        </w:rPr>
        <w:t xml:space="preserve"> </w:t>
      </w:r>
      <w:r w:rsidRPr="00C63673">
        <w:rPr>
          <w:rFonts w:ascii="Times New Roman" w:hAnsi="Times New Roman" w:cs="Times New Roman"/>
          <w:sz w:val="22"/>
          <w:szCs w:val="22"/>
        </w:rPr>
        <w:t>Receipt of the announcement will be determined by the time stamp on the e-mail sent to the MS Office. This fine is automatic and may only be waived by the Board of Directors. In addition, more than one late filing may result in the loss of future meets at the discretion of the Board of Directors. Fees collected will go into the athlete.”</w:t>
      </w:r>
    </w:p>
    <w:p w14:paraId="02E2F4E4" w14:textId="77777777" w:rsidR="00F20C80" w:rsidRPr="00C63673" w:rsidRDefault="00F20C80" w:rsidP="00F20C80">
      <w:pPr>
        <w:pStyle w:val="Default"/>
        <w:rPr>
          <w:rFonts w:ascii="Times New Roman" w:hAnsi="Times New Roman" w:cs="Times New Roman"/>
          <w:sz w:val="22"/>
          <w:szCs w:val="22"/>
        </w:rPr>
      </w:pPr>
    </w:p>
    <w:p w14:paraId="57D98BAC" w14:textId="77777777" w:rsidR="00F20C80" w:rsidRPr="00C63673" w:rsidRDefault="00F20C80" w:rsidP="00F20C80">
      <w:pPr>
        <w:pStyle w:val="Default"/>
        <w:rPr>
          <w:rFonts w:ascii="Times New Roman" w:hAnsi="Times New Roman" w:cs="Times New Roman"/>
          <w:sz w:val="22"/>
          <w:szCs w:val="22"/>
        </w:rPr>
      </w:pPr>
      <w:r w:rsidRPr="00C63673">
        <w:rPr>
          <w:rFonts w:ascii="Times New Roman" w:hAnsi="Times New Roman" w:cs="Times New Roman"/>
          <w:sz w:val="22"/>
          <w:szCs w:val="22"/>
        </w:rPr>
        <w:t>Program Ops should notify meet hosts well in advance when their meet packets are due, but we feel it’s also important for club coaches to be aware of the rule change, especially those who serve as meet directors for their club.</w:t>
      </w:r>
    </w:p>
    <w:p w14:paraId="4FD022D7" w14:textId="77777777" w:rsidR="00F20C80" w:rsidRDefault="00F20C80" w:rsidP="00F20C80">
      <w:pPr>
        <w:pStyle w:val="Default"/>
        <w:rPr>
          <w:rFonts w:ascii="Times New Roman" w:hAnsi="Times New Roman" w:cs="Times New Roman"/>
          <w:szCs w:val="22"/>
        </w:rPr>
      </w:pPr>
    </w:p>
    <w:p w14:paraId="7ED570BD" w14:textId="77777777" w:rsidR="00F20C80" w:rsidRPr="00AD03F1" w:rsidRDefault="00F20C80" w:rsidP="00F20C80">
      <w:pPr>
        <w:pStyle w:val="Default"/>
        <w:rPr>
          <w:rFonts w:ascii="Times New Roman" w:hAnsi="Times New Roman" w:cs="Times New Roman"/>
          <w:b/>
          <w:szCs w:val="22"/>
        </w:rPr>
      </w:pPr>
      <w:r w:rsidRPr="00AD03F1">
        <w:rPr>
          <w:rFonts w:ascii="Times New Roman" w:hAnsi="Times New Roman" w:cs="Times New Roman"/>
          <w:b/>
          <w:szCs w:val="22"/>
        </w:rPr>
        <w:t>Reimbursements for Athletes Attending National Meets</w:t>
      </w:r>
    </w:p>
    <w:p w14:paraId="5D52EC4F" w14:textId="77777777" w:rsidR="00F20C80" w:rsidRPr="00C63673" w:rsidRDefault="00F20C80" w:rsidP="00F20C80">
      <w:pPr>
        <w:pStyle w:val="Default"/>
        <w:rPr>
          <w:rFonts w:ascii="Times New Roman" w:hAnsi="Times New Roman" w:cs="Times New Roman"/>
          <w:sz w:val="22"/>
          <w:szCs w:val="22"/>
        </w:rPr>
      </w:pPr>
      <w:r w:rsidRPr="00C63673">
        <w:rPr>
          <w:rFonts w:ascii="Times New Roman" w:hAnsi="Times New Roman" w:cs="Times New Roman"/>
          <w:sz w:val="22"/>
          <w:szCs w:val="22"/>
        </w:rPr>
        <w:t>Coaches, did you know that your swimmer may qualify for some travel reimbursements if they attend a National Meet (NCSA’s, Jr. Nats, Nationals, U.S. Open, Olympic Trials)?</w:t>
      </w:r>
      <w:r w:rsidRPr="00C63673">
        <w:rPr>
          <w:rFonts w:ascii="Times New Roman" w:hAnsi="Times New Roman" w:cs="Times New Roman"/>
          <w:sz w:val="22"/>
          <w:szCs w:val="22"/>
        </w:rPr>
        <w:br/>
      </w:r>
      <w:r w:rsidRPr="00C63673">
        <w:rPr>
          <w:rFonts w:ascii="Times New Roman" w:hAnsi="Times New Roman" w:cs="Times New Roman"/>
          <w:sz w:val="22"/>
          <w:szCs w:val="22"/>
        </w:rPr>
        <w:br/>
        <w:t xml:space="preserve">Under our Rules and Procedures, if a swimmer meets the eligibility requirements, they can apply for a travel expense reimbursement. Reimbursement amounts depend on the meet attended and other eligibility factors. </w:t>
      </w:r>
    </w:p>
    <w:p w14:paraId="51407109" w14:textId="77777777" w:rsidR="00F20C80" w:rsidRPr="00C63673" w:rsidRDefault="00F20C80" w:rsidP="00F20C80">
      <w:pPr>
        <w:pStyle w:val="Default"/>
        <w:rPr>
          <w:rFonts w:ascii="Times New Roman" w:hAnsi="Times New Roman" w:cs="Times New Roman"/>
          <w:sz w:val="22"/>
          <w:szCs w:val="22"/>
        </w:rPr>
      </w:pPr>
    </w:p>
    <w:p w14:paraId="303D340C" w14:textId="77777777" w:rsidR="00F20C80" w:rsidRDefault="00F20C80" w:rsidP="00F20C80">
      <w:pPr>
        <w:pStyle w:val="Default"/>
        <w:rPr>
          <w:rFonts w:ascii="Times New Roman" w:hAnsi="Times New Roman" w:cs="Times New Roman"/>
          <w:szCs w:val="22"/>
        </w:rPr>
      </w:pPr>
      <w:r w:rsidRPr="00C63673">
        <w:rPr>
          <w:rFonts w:ascii="Times New Roman" w:hAnsi="Times New Roman" w:cs="Times New Roman"/>
          <w:sz w:val="22"/>
          <w:szCs w:val="22"/>
        </w:rPr>
        <w:t>Reimbursements requests are made at the end of each season. For the short course season, they are due to the Finance Vice-Chair by May 1</w:t>
      </w:r>
      <w:r w:rsidRPr="00C63673">
        <w:rPr>
          <w:rFonts w:ascii="Times New Roman" w:hAnsi="Times New Roman" w:cs="Times New Roman"/>
          <w:sz w:val="22"/>
          <w:szCs w:val="22"/>
          <w:vertAlign w:val="superscript"/>
        </w:rPr>
        <w:t>st</w:t>
      </w:r>
      <w:r w:rsidRPr="00C63673">
        <w:rPr>
          <w:rFonts w:ascii="Times New Roman" w:hAnsi="Times New Roman" w:cs="Times New Roman"/>
          <w:sz w:val="22"/>
          <w:szCs w:val="22"/>
        </w:rPr>
        <w:t>, and by September 14</w:t>
      </w:r>
      <w:r w:rsidRPr="00C63673">
        <w:rPr>
          <w:rFonts w:ascii="Times New Roman" w:hAnsi="Times New Roman" w:cs="Times New Roman"/>
          <w:sz w:val="22"/>
          <w:szCs w:val="22"/>
          <w:vertAlign w:val="superscript"/>
        </w:rPr>
        <w:t>th</w:t>
      </w:r>
      <w:r w:rsidRPr="00C63673">
        <w:rPr>
          <w:rFonts w:ascii="Times New Roman" w:hAnsi="Times New Roman" w:cs="Times New Roman"/>
          <w:sz w:val="22"/>
          <w:szCs w:val="22"/>
        </w:rPr>
        <w:t xml:space="preserve"> for the long course season. Reimbursement forms can be found on the Michigan Swimming website.</w:t>
      </w:r>
      <w:r>
        <w:rPr>
          <w:rFonts w:ascii="Times New Roman" w:hAnsi="Times New Roman" w:cs="Times New Roman"/>
          <w:szCs w:val="22"/>
        </w:rPr>
        <w:br/>
      </w:r>
      <w:r>
        <w:rPr>
          <w:rFonts w:ascii="Times New Roman" w:hAnsi="Times New Roman" w:cs="Times New Roman"/>
          <w:szCs w:val="22"/>
        </w:rPr>
        <w:br/>
        <w:t>Coaches, please let your athletes know!</w:t>
      </w:r>
    </w:p>
    <w:p w14:paraId="370278AB" w14:textId="77777777" w:rsidR="00F20C80" w:rsidRDefault="00F20C80" w:rsidP="00F20C80">
      <w:pPr>
        <w:pStyle w:val="Default"/>
        <w:rPr>
          <w:rFonts w:ascii="Times New Roman" w:hAnsi="Times New Roman" w:cs="Times New Roman"/>
          <w:szCs w:val="22"/>
        </w:rPr>
      </w:pPr>
    </w:p>
    <w:p w14:paraId="74DBF675" w14:textId="77777777" w:rsidR="00F20C80" w:rsidRDefault="00F20C80" w:rsidP="00F20C80">
      <w:pPr>
        <w:pStyle w:val="Default"/>
        <w:rPr>
          <w:rFonts w:ascii="Times New Roman" w:hAnsi="Times New Roman" w:cs="Times New Roman"/>
          <w:szCs w:val="22"/>
        </w:rPr>
      </w:pPr>
      <w:r>
        <w:rPr>
          <w:rFonts w:ascii="Times New Roman" w:hAnsi="Times New Roman" w:cs="Times New Roman"/>
          <w:b/>
          <w:szCs w:val="22"/>
        </w:rPr>
        <w:t>Have Concerns, Thoughts, Questions?</w:t>
      </w:r>
    </w:p>
    <w:p w14:paraId="358AEB81" w14:textId="77777777" w:rsidR="00F20C80" w:rsidRPr="00C63673" w:rsidRDefault="00F20C80" w:rsidP="00F20C80">
      <w:pPr>
        <w:pStyle w:val="Default"/>
        <w:rPr>
          <w:rFonts w:ascii="Times New Roman" w:hAnsi="Times New Roman" w:cs="Times New Roman"/>
          <w:sz w:val="22"/>
          <w:szCs w:val="22"/>
        </w:rPr>
      </w:pPr>
      <w:r w:rsidRPr="00C63673">
        <w:rPr>
          <w:rFonts w:ascii="Times New Roman" w:hAnsi="Times New Roman" w:cs="Times New Roman"/>
          <w:sz w:val="22"/>
          <w:szCs w:val="22"/>
        </w:rPr>
        <w:t>Coaches, we are here to represent YOU. If you have any questions, comments, or concerns, please let us know! Feel free to talk to us on deck at meets, or send us an email (email addresses below). We want to hear from you!</w:t>
      </w:r>
    </w:p>
    <w:p w14:paraId="2D79773A" w14:textId="77777777" w:rsidR="00F20C80" w:rsidRDefault="00F20C80" w:rsidP="00F20C80">
      <w:pPr>
        <w:pStyle w:val="Default"/>
        <w:rPr>
          <w:rFonts w:ascii="Times New Roman" w:hAnsi="Times New Roman" w:cs="Times New Roman"/>
          <w:sz w:val="28"/>
        </w:rPr>
      </w:pPr>
    </w:p>
    <w:p w14:paraId="27DFAADD" w14:textId="77777777" w:rsidR="00F20C80" w:rsidRPr="0047325B" w:rsidRDefault="00F20C80" w:rsidP="00F20C80">
      <w:pPr>
        <w:pStyle w:val="Default"/>
        <w:rPr>
          <w:rFonts w:ascii="Times New Roman" w:hAnsi="Times New Roman" w:cs="Times New Roman"/>
          <w:b/>
          <w:sz w:val="28"/>
          <w:u w:val="single"/>
        </w:rPr>
      </w:pPr>
      <w:r w:rsidRPr="0047325B">
        <w:rPr>
          <w:rFonts w:ascii="Times New Roman" w:hAnsi="Times New Roman" w:cs="Times New Roman"/>
          <w:b/>
          <w:sz w:val="28"/>
          <w:u w:val="single"/>
        </w:rPr>
        <w:t>Thanks to all the coaches that serve</w:t>
      </w:r>
    </w:p>
    <w:p w14:paraId="4AAA9C01" w14:textId="77777777" w:rsidR="00F20C80" w:rsidRPr="00C63673" w:rsidRDefault="00F20C80" w:rsidP="00F20C80">
      <w:pPr>
        <w:rPr>
          <w:sz w:val="22"/>
        </w:rPr>
      </w:pPr>
      <w:r w:rsidRPr="00C63673">
        <w:rPr>
          <w:sz w:val="22"/>
        </w:rPr>
        <w:t>We would like to acknowledge and thank the following coaches for volunteering to be a part of the Michigan Swimming Board of Directors and/or its committees. Thank you for all that you do and for volunteering your time! For a full list of BOD members, please visit the Michigan Swimming website.</w:t>
      </w:r>
    </w:p>
    <w:p w14:paraId="0E2FA34A" w14:textId="77777777" w:rsidR="00F20C80" w:rsidRPr="00C63673" w:rsidRDefault="00F20C80" w:rsidP="00F20C80">
      <w:pPr>
        <w:rPr>
          <w:sz w:val="22"/>
        </w:rPr>
      </w:pPr>
    </w:p>
    <w:p w14:paraId="549807F4" w14:textId="77777777" w:rsidR="00F20C80" w:rsidRPr="00C63673" w:rsidRDefault="00F20C80" w:rsidP="00F20C80">
      <w:pPr>
        <w:pStyle w:val="ListParagraph"/>
        <w:numPr>
          <w:ilvl w:val="0"/>
          <w:numId w:val="46"/>
        </w:numPr>
        <w:spacing w:after="0" w:line="240" w:lineRule="auto"/>
      </w:pPr>
      <w:r w:rsidRPr="00C63673">
        <w:t>Alex Brinks (GRNSA) – Technical Planning Committee, Diversity Committee</w:t>
      </w:r>
    </w:p>
    <w:p w14:paraId="6775ECB6" w14:textId="77777777" w:rsidR="00F20C80" w:rsidRPr="00C63673" w:rsidRDefault="00F20C80" w:rsidP="00F20C80">
      <w:pPr>
        <w:pStyle w:val="ListParagraph"/>
        <w:numPr>
          <w:ilvl w:val="1"/>
          <w:numId w:val="46"/>
        </w:numPr>
        <w:spacing w:after="0" w:line="240" w:lineRule="auto"/>
      </w:pPr>
      <w:r w:rsidRPr="00C63673">
        <w:t>Dave Carson (EGRA) – Camps and Clinics Committee</w:t>
      </w:r>
    </w:p>
    <w:p w14:paraId="3206F07D" w14:textId="77777777" w:rsidR="00F20C80" w:rsidRPr="00C63673" w:rsidRDefault="00F20C80" w:rsidP="00F20C80">
      <w:pPr>
        <w:pStyle w:val="ListParagraph"/>
        <w:numPr>
          <w:ilvl w:val="1"/>
          <w:numId w:val="46"/>
        </w:numPr>
        <w:spacing w:after="0" w:line="240" w:lineRule="auto"/>
      </w:pPr>
      <w:r w:rsidRPr="00C63673">
        <w:t>Caroline Clements (JAWS) – Meet Scheduling Committee</w:t>
      </w:r>
    </w:p>
    <w:p w14:paraId="4F44B43D" w14:textId="77777777" w:rsidR="00F20C80" w:rsidRPr="00C63673" w:rsidRDefault="00F20C80" w:rsidP="00F20C80">
      <w:pPr>
        <w:pStyle w:val="ListParagraph"/>
        <w:numPr>
          <w:ilvl w:val="1"/>
          <w:numId w:val="46"/>
        </w:numPr>
        <w:spacing w:after="0" w:line="240" w:lineRule="auto"/>
      </w:pPr>
      <w:r w:rsidRPr="00C63673">
        <w:t>Andy Cebull (OLY) – Meet Scheduling Committee</w:t>
      </w:r>
    </w:p>
    <w:p w14:paraId="19C37748" w14:textId="77777777" w:rsidR="00F20C80" w:rsidRPr="00C63673" w:rsidRDefault="00F20C80" w:rsidP="00F20C80">
      <w:pPr>
        <w:pStyle w:val="ListParagraph"/>
        <w:numPr>
          <w:ilvl w:val="1"/>
          <w:numId w:val="46"/>
        </w:numPr>
        <w:spacing w:after="0" w:line="240" w:lineRule="auto"/>
      </w:pPr>
      <w:r w:rsidRPr="00C63673">
        <w:t>Mike Cutler (ROCK) – Program Ops Co-Chair, Meet Scheduling Committee</w:t>
      </w:r>
    </w:p>
    <w:p w14:paraId="7AC3C6F1" w14:textId="77777777" w:rsidR="00F20C80" w:rsidRPr="00C63673" w:rsidRDefault="00F20C80" w:rsidP="00F20C80">
      <w:pPr>
        <w:pStyle w:val="ListParagraph"/>
        <w:numPr>
          <w:ilvl w:val="1"/>
          <w:numId w:val="46"/>
        </w:numPr>
        <w:spacing w:after="0" w:line="240" w:lineRule="auto"/>
      </w:pPr>
      <w:r w:rsidRPr="00C63673">
        <w:t>Colin Dolcetti (UN) – Camps and Clinics Committee</w:t>
      </w:r>
    </w:p>
    <w:p w14:paraId="43B3F7D3" w14:textId="77777777" w:rsidR="00F20C80" w:rsidRPr="00C63673" w:rsidRDefault="00F20C80" w:rsidP="00F20C80">
      <w:pPr>
        <w:pStyle w:val="ListParagraph"/>
        <w:numPr>
          <w:ilvl w:val="1"/>
          <w:numId w:val="46"/>
        </w:numPr>
        <w:spacing w:after="0" w:line="240" w:lineRule="auto"/>
      </w:pPr>
      <w:r w:rsidRPr="00C63673">
        <w:t xml:space="preserve">Drew Hansz (dROP) – Senior Coaches Rep, Camps and Clinics Chair, Technical Planning Committee, Nominating Committee. </w:t>
      </w:r>
    </w:p>
    <w:p w14:paraId="6A371F42" w14:textId="77777777" w:rsidR="00F20C80" w:rsidRPr="00C63673" w:rsidRDefault="00F20C80" w:rsidP="00F20C80">
      <w:pPr>
        <w:pStyle w:val="ListParagraph"/>
        <w:numPr>
          <w:ilvl w:val="1"/>
          <w:numId w:val="46"/>
        </w:numPr>
        <w:spacing w:after="0" w:line="240" w:lineRule="auto"/>
      </w:pPr>
      <w:r w:rsidRPr="00C63673">
        <w:t>Don Kimble (BC) – NTV Chair, Meet Scheduling Committee</w:t>
      </w:r>
    </w:p>
    <w:p w14:paraId="5FB71D5D" w14:textId="77777777" w:rsidR="00F20C80" w:rsidRPr="00C63673" w:rsidRDefault="00F20C80" w:rsidP="00F20C80">
      <w:pPr>
        <w:pStyle w:val="ListParagraph"/>
        <w:numPr>
          <w:ilvl w:val="1"/>
          <w:numId w:val="46"/>
        </w:numPr>
        <w:spacing w:after="0" w:line="240" w:lineRule="auto"/>
      </w:pPr>
      <w:r w:rsidRPr="00C63673">
        <w:t>Shawn Kornoelje (OU) – Para-Swimming Committee</w:t>
      </w:r>
    </w:p>
    <w:p w14:paraId="0EEE5254" w14:textId="77777777" w:rsidR="00F20C80" w:rsidRPr="00C63673" w:rsidRDefault="00F20C80" w:rsidP="00F20C80">
      <w:pPr>
        <w:pStyle w:val="ListParagraph"/>
        <w:numPr>
          <w:ilvl w:val="1"/>
          <w:numId w:val="46"/>
        </w:numPr>
        <w:spacing w:after="0" w:line="240" w:lineRule="auto"/>
      </w:pPr>
      <w:r w:rsidRPr="00C63673">
        <w:t>Joe McBrantie (MCA) – Zone Team Coordinator</w:t>
      </w:r>
    </w:p>
    <w:p w14:paraId="67D91650" w14:textId="77777777" w:rsidR="00F20C80" w:rsidRPr="00C63673" w:rsidRDefault="00F20C80" w:rsidP="00F20C80">
      <w:pPr>
        <w:pStyle w:val="ListParagraph"/>
        <w:numPr>
          <w:ilvl w:val="1"/>
          <w:numId w:val="46"/>
        </w:numPr>
        <w:spacing w:after="0" w:line="240" w:lineRule="auto"/>
      </w:pPr>
      <w:r w:rsidRPr="00C63673">
        <w:t>Josh Morgan (PCC) – Program Development Vice-Chair, Technical Planning Committee</w:t>
      </w:r>
    </w:p>
    <w:p w14:paraId="0E39E4F1" w14:textId="77777777" w:rsidR="00F20C80" w:rsidRPr="00C63673" w:rsidRDefault="00F20C80" w:rsidP="00F20C80">
      <w:pPr>
        <w:pStyle w:val="ListParagraph"/>
        <w:numPr>
          <w:ilvl w:val="1"/>
          <w:numId w:val="46"/>
        </w:numPr>
        <w:spacing w:after="0" w:line="240" w:lineRule="auto"/>
      </w:pPr>
      <w:r w:rsidRPr="00C63673">
        <w:t>Ahern Naylis (OLY) – Admin-Vice Chair, Finance Committee</w:t>
      </w:r>
    </w:p>
    <w:p w14:paraId="5E1097EA" w14:textId="77777777" w:rsidR="00F20C80" w:rsidRPr="00C63673" w:rsidRDefault="00F20C80" w:rsidP="00F20C80">
      <w:pPr>
        <w:pStyle w:val="ListParagraph"/>
        <w:numPr>
          <w:ilvl w:val="1"/>
          <w:numId w:val="46"/>
        </w:numPr>
        <w:spacing w:after="0" w:line="240" w:lineRule="auto"/>
      </w:pPr>
      <w:r w:rsidRPr="00C63673">
        <w:t>Larry Nunnery (TSSD) – Diversity Committee</w:t>
      </w:r>
    </w:p>
    <w:p w14:paraId="3DA0C5D9" w14:textId="77777777" w:rsidR="00F20C80" w:rsidRPr="00C63673" w:rsidRDefault="00F20C80" w:rsidP="00F20C80">
      <w:pPr>
        <w:pStyle w:val="ListParagraph"/>
        <w:numPr>
          <w:ilvl w:val="1"/>
          <w:numId w:val="46"/>
        </w:numPr>
        <w:spacing w:after="0" w:line="240" w:lineRule="auto"/>
      </w:pPr>
      <w:r w:rsidRPr="00C63673">
        <w:t>Ray Onisko (LL) – Technical Planning Committee, Camps and Clinics Committee</w:t>
      </w:r>
    </w:p>
    <w:p w14:paraId="5BD2E781" w14:textId="77777777" w:rsidR="00F20C80" w:rsidRPr="00C63673" w:rsidRDefault="00F20C80" w:rsidP="00F20C80">
      <w:pPr>
        <w:pStyle w:val="ListParagraph"/>
        <w:numPr>
          <w:ilvl w:val="1"/>
          <w:numId w:val="46"/>
        </w:numPr>
        <w:spacing w:after="0" w:line="240" w:lineRule="auto"/>
      </w:pPr>
      <w:r w:rsidRPr="00C63673">
        <w:t>Bryce Pitters (UN) – Camps and Clinics Committee</w:t>
      </w:r>
    </w:p>
    <w:p w14:paraId="45081941" w14:textId="77777777" w:rsidR="00F20C80" w:rsidRPr="00C63673" w:rsidRDefault="00F20C80" w:rsidP="00F20C80">
      <w:pPr>
        <w:pStyle w:val="ListParagraph"/>
        <w:numPr>
          <w:ilvl w:val="1"/>
          <w:numId w:val="46"/>
        </w:numPr>
        <w:spacing w:after="0" w:line="240" w:lineRule="auto"/>
      </w:pPr>
      <w:r w:rsidRPr="00C63673">
        <w:t>Patrick Saucedo (S) – Nominating Committee, Camps and Clinics Committee</w:t>
      </w:r>
    </w:p>
    <w:p w14:paraId="62BDA0D6" w14:textId="77777777" w:rsidR="00F20C80" w:rsidRPr="00C63673" w:rsidRDefault="00F20C80" w:rsidP="00F20C80">
      <w:pPr>
        <w:pStyle w:val="ListParagraph"/>
        <w:numPr>
          <w:ilvl w:val="1"/>
          <w:numId w:val="46"/>
        </w:numPr>
        <w:spacing w:after="0" w:line="240" w:lineRule="auto"/>
      </w:pPr>
      <w:r w:rsidRPr="00C63673">
        <w:t>Steve Shipps (MMA) – Program Ops Co-Chair</w:t>
      </w:r>
    </w:p>
    <w:p w14:paraId="1FD023DC" w14:textId="77777777" w:rsidR="00F20C80" w:rsidRPr="00C63673" w:rsidRDefault="00F20C80" w:rsidP="00F20C80">
      <w:pPr>
        <w:pStyle w:val="ListParagraph"/>
        <w:numPr>
          <w:ilvl w:val="1"/>
          <w:numId w:val="46"/>
        </w:numPr>
        <w:spacing w:after="0" w:line="240" w:lineRule="auto"/>
      </w:pPr>
      <w:r w:rsidRPr="00C63673">
        <w:t>Chris Thompson (PCC) – Camps and Clinics Committee</w:t>
      </w:r>
    </w:p>
    <w:p w14:paraId="0EFC7AE7" w14:textId="77777777" w:rsidR="00F20C80" w:rsidRPr="00C63673" w:rsidRDefault="00F20C80" w:rsidP="00F20C80">
      <w:pPr>
        <w:pStyle w:val="ListParagraph"/>
        <w:numPr>
          <w:ilvl w:val="1"/>
          <w:numId w:val="46"/>
        </w:numPr>
        <w:spacing w:after="0" w:line="240" w:lineRule="auto"/>
      </w:pPr>
      <w:r w:rsidRPr="00C63673">
        <w:t>Josh Wood (CW) – Jr. Coaches Rep., Special Rules and Procedures Committee Chair</w:t>
      </w:r>
    </w:p>
    <w:p w14:paraId="0703AA71" w14:textId="77777777" w:rsidR="00F20C80" w:rsidRPr="00C63673" w:rsidRDefault="00F20C80" w:rsidP="00F20C80">
      <w:pPr>
        <w:pStyle w:val="ListParagraph"/>
        <w:numPr>
          <w:ilvl w:val="1"/>
          <w:numId w:val="46"/>
        </w:numPr>
        <w:spacing w:after="0" w:line="240" w:lineRule="auto"/>
      </w:pPr>
      <w:r w:rsidRPr="00C63673">
        <w:t>Julie Youngquist (LAC) – Safe Sport Committee</w:t>
      </w:r>
    </w:p>
    <w:p w14:paraId="32AE5F35" w14:textId="77777777" w:rsidR="00F20C80" w:rsidRPr="00C63673" w:rsidRDefault="00F20C80" w:rsidP="00F20C80">
      <w:pPr>
        <w:rPr>
          <w:sz w:val="22"/>
        </w:rPr>
      </w:pPr>
    </w:p>
    <w:p w14:paraId="668749E5" w14:textId="77777777" w:rsidR="00F20C80" w:rsidRPr="00C63673" w:rsidRDefault="00F20C80" w:rsidP="00F20C80">
      <w:pPr>
        <w:rPr>
          <w:sz w:val="22"/>
        </w:rPr>
      </w:pPr>
      <w:r w:rsidRPr="00C63673">
        <w:rPr>
          <w:sz w:val="22"/>
        </w:rPr>
        <w:t>Michigan Swimming is always looking for more volunteers (both Coach and other), so if you or a member of your club is interested, contact the Chair of the committee and express your desire to help.</w:t>
      </w:r>
    </w:p>
    <w:p w14:paraId="6F2AC7A1" w14:textId="77777777" w:rsidR="00F20C80" w:rsidRPr="00C63673" w:rsidRDefault="00F20C80" w:rsidP="00F20C80">
      <w:pPr>
        <w:pStyle w:val="Default"/>
        <w:rPr>
          <w:rFonts w:ascii="Times New Roman" w:hAnsi="Times New Roman" w:cs="Times New Roman"/>
        </w:rPr>
      </w:pPr>
    </w:p>
    <w:p w14:paraId="57396BD7" w14:textId="77777777" w:rsidR="00F20C80" w:rsidRPr="00C63673" w:rsidRDefault="00F20C80" w:rsidP="00F20C80">
      <w:pPr>
        <w:pStyle w:val="Default"/>
        <w:rPr>
          <w:rFonts w:ascii="Times New Roman" w:hAnsi="Times New Roman" w:cs="Times New Roman"/>
          <w:sz w:val="22"/>
        </w:rPr>
      </w:pPr>
      <w:r w:rsidRPr="00C63673">
        <w:rPr>
          <w:rFonts w:ascii="Times New Roman" w:hAnsi="Times New Roman" w:cs="Times New Roman"/>
          <w:sz w:val="22"/>
        </w:rPr>
        <w:t>Respectively Submitted,</w:t>
      </w:r>
    </w:p>
    <w:p w14:paraId="50EAF6CA" w14:textId="77777777" w:rsidR="00F20C80" w:rsidRPr="00C63673" w:rsidRDefault="00F20C80" w:rsidP="00F20C80">
      <w:pPr>
        <w:pStyle w:val="Default"/>
        <w:rPr>
          <w:rFonts w:ascii="Times New Roman" w:hAnsi="Times New Roman" w:cs="Times New Roman"/>
          <w:sz w:val="22"/>
        </w:rPr>
      </w:pPr>
      <w:r w:rsidRPr="00C63673">
        <w:rPr>
          <w:rFonts w:ascii="Times New Roman" w:hAnsi="Times New Roman" w:cs="Times New Roman"/>
          <w:sz w:val="22"/>
        </w:rPr>
        <w:t xml:space="preserve">Drew Hansz (Sr. Coaches Rep) – </w:t>
      </w:r>
      <w:hyperlink r:id="rId10" w:history="1">
        <w:r w:rsidRPr="00C63673">
          <w:rPr>
            <w:rStyle w:val="Hyperlink"/>
            <w:rFonts w:ascii="Times New Roman" w:hAnsi="Times New Roman" w:cs="Times New Roman"/>
            <w:sz w:val="22"/>
          </w:rPr>
          <w:t>dropaquatics@gmail.com</w:t>
        </w:r>
      </w:hyperlink>
    </w:p>
    <w:p w14:paraId="19B33DA8" w14:textId="610A7B7F" w:rsidR="00AE28A9" w:rsidRPr="006C2633" w:rsidRDefault="00F20C80" w:rsidP="00F20C80">
      <w:pPr>
        <w:rPr>
          <w:rFonts w:ascii="Arial" w:hAnsi="Arial" w:cs="Arial"/>
          <w:sz w:val="20"/>
        </w:rPr>
      </w:pPr>
      <w:r w:rsidRPr="00C63673">
        <w:rPr>
          <w:sz w:val="22"/>
        </w:rPr>
        <w:t xml:space="preserve">Josh Wood (Jr. Coaches Rep) – </w:t>
      </w:r>
      <w:hyperlink r:id="rId11" w:history="1">
        <w:r w:rsidRPr="00C63673">
          <w:rPr>
            <w:rStyle w:val="Hyperlink"/>
            <w:sz w:val="22"/>
          </w:rPr>
          <w:t>woodj1991@gmail.com</w:t>
        </w:r>
      </w:hyperlink>
    </w:p>
    <w:p w14:paraId="543AE690" w14:textId="77777777" w:rsidR="00A06948" w:rsidRPr="00DD03DD" w:rsidRDefault="00A06948" w:rsidP="00BC691A">
      <w:pPr>
        <w:rPr>
          <w:rFonts w:ascii="Arial" w:hAnsi="Arial" w:cs="Arial"/>
          <w:sz w:val="20"/>
          <w:highlight w:val="yellow"/>
          <w:lang w:eastAsia="ja-JP"/>
        </w:rPr>
      </w:pPr>
    </w:p>
    <w:p w14:paraId="1931A116" w14:textId="618B01F2" w:rsidR="003E4E81" w:rsidRPr="008331BF" w:rsidRDefault="003E4E81" w:rsidP="00BC691A">
      <w:pPr>
        <w:tabs>
          <w:tab w:val="left" w:pos="0"/>
          <w:tab w:val="left" w:pos="1440"/>
        </w:tabs>
        <w:rPr>
          <w:rFonts w:ascii="Arial" w:hAnsi="Arial"/>
          <w:b/>
          <w:sz w:val="20"/>
        </w:rPr>
      </w:pPr>
      <w:r w:rsidRPr="008331BF">
        <w:rPr>
          <w:rFonts w:ascii="Arial" w:hAnsi="Arial"/>
          <w:b/>
          <w:sz w:val="20"/>
        </w:rPr>
        <w:t>Respectively Submitted:</w:t>
      </w:r>
    </w:p>
    <w:p w14:paraId="5D31FB85" w14:textId="77777777" w:rsidR="003E4E81" w:rsidRPr="008331BF" w:rsidRDefault="003E4E81" w:rsidP="00BC691A">
      <w:pPr>
        <w:tabs>
          <w:tab w:val="left" w:pos="0"/>
          <w:tab w:val="left" w:pos="1440"/>
        </w:tabs>
        <w:rPr>
          <w:rFonts w:ascii="Arial" w:hAnsi="Arial"/>
          <w:b/>
          <w:sz w:val="20"/>
        </w:rPr>
      </w:pPr>
    </w:p>
    <w:p w14:paraId="2ED3CB94" w14:textId="776055BD" w:rsidR="002D43F1" w:rsidRPr="008331BF" w:rsidRDefault="0083674F" w:rsidP="00BC691A">
      <w:pPr>
        <w:tabs>
          <w:tab w:val="left" w:pos="0"/>
          <w:tab w:val="left" w:pos="1440"/>
        </w:tabs>
        <w:rPr>
          <w:rFonts w:ascii="Handwriting - Dakota" w:hAnsi="Handwriting - Dakota"/>
          <w:b/>
          <w:sz w:val="32"/>
          <w:szCs w:val="32"/>
        </w:rPr>
      </w:pPr>
      <w:r>
        <w:rPr>
          <w:rFonts w:ascii="Handwriting - Dakota" w:hAnsi="Handwriting - Dakota"/>
          <w:b/>
          <w:sz w:val="32"/>
          <w:szCs w:val="32"/>
        </w:rPr>
        <w:t>Michael J Pettigrew</w:t>
      </w:r>
    </w:p>
    <w:p w14:paraId="58906C26" w14:textId="77777777" w:rsidR="002D43F1" w:rsidRPr="008331BF" w:rsidRDefault="002D43F1" w:rsidP="00BC691A">
      <w:pPr>
        <w:tabs>
          <w:tab w:val="left" w:pos="0"/>
          <w:tab w:val="left" w:pos="1440"/>
        </w:tabs>
        <w:rPr>
          <w:rFonts w:ascii="Arial" w:hAnsi="Arial"/>
          <w:b/>
          <w:sz w:val="20"/>
        </w:rPr>
      </w:pPr>
    </w:p>
    <w:p w14:paraId="3791C253" w14:textId="45C630A4" w:rsidR="002D43F1" w:rsidRPr="008331BF" w:rsidRDefault="003E4E81" w:rsidP="00BC691A">
      <w:pPr>
        <w:tabs>
          <w:tab w:val="left" w:pos="0"/>
          <w:tab w:val="left" w:pos="1440"/>
        </w:tabs>
        <w:rPr>
          <w:rFonts w:ascii="Arial" w:hAnsi="Arial"/>
          <w:b/>
          <w:sz w:val="20"/>
        </w:rPr>
      </w:pPr>
      <w:r w:rsidRPr="008331BF">
        <w:rPr>
          <w:rFonts w:ascii="Arial" w:hAnsi="Arial"/>
          <w:b/>
          <w:sz w:val="20"/>
        </w:rPr>
        <w:t>Secretary</w:t>
      </w:r>
    </w:p>
    <w:p w14:paraId="2CD67895" w14:textId="18E66E33" w:rsidR="003E4E81" w:rsidRPr="00AA27F2" w:rsidRDefault="0083674F" w:rsidP="00BC691A">
      <w:pPr>
        <w:tabs>
          <w:tab w:val="left" w:pos="0"/>
          <w:tab w:val="left" w:pos="1440"/>
        </w:tabs>
        <w:rPr>
          <w:rFonts w:ascii="Arial" w:hAnsi="Arial"/>
          <w:b/>
          <w:sz w:val="20"/>
        </w:rPr>
      </w:pPr>
      <w:r>
        <w:rPr>
          <w:rFonts w:ascii="Arial" w:hAnsi="Arial"/>
          <w:b/>
          <w:sz w:val="20"/>
        </w:rPr>
        <w:t>November 5</w:t>
      </w:r>
      <w:r w:rsidRPr="0083674F">
        <w:rPr>
          <w:rFonts w:ascii="Arial" w:hAnsi="Arial"/>
          <w:b/>
          <w:sz w:val="20"/>
          <w:vertAlign w:val="superscript"/>
        </w:rPr>
        <w:t>th</w:t>
      </w:r>
      <w:r>
        <w:rPr>
          <w:rFonts w:ascii="Arial" w:hAnsi="Arial"/>
          <w:b/>
          <w:sz w:val="20"/>
        </w:rPr>
        <w:t>, 2015</w:t>
      </w:r>
    </w:p>
    <w:sectPr w:rsidR="003E4E81" w:rsidRPr="00AA27F2" w:rsidSect="000E25F9">
      <w:headerReference w:type="default" r:id="rId12"/>
      <w:footerReference w:type="default" r:id="rId13"/>
      <w:type w:val="continuous"/>
      <w:pgSz w:w="12240" w:h="15840"/>
      <w:pgMar w:top="1313" w:right="1080" w:bottom="720" w:left="900" w:header="187" w:footer="496" w:gutter="0"/>
      <w:cols w:sep="1"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ACD21D" w14:textId="77777777" w:rsidR="00CF0FC3" w:rsidRDefault="00CF0FC3" w:rsidP="00921C8B">
      <w:r>
        <w:separator/>
      </w:r>
    </w:p>
  </w:endnote>
  <w:endnote w:type="continuationSeparator" w:id="0">
    <w:p w14:paraId="22003D63" w14:textId="77777777" w:rsidR="00CF0FC3" w:rsidRDefault="00CF0FC3" w:rsidP="00921C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EFF" w:usb1="C0007843" w:usb2="00000009" w:usb3="00000000" w:csb0="000001FF" w:csb1="00000000"/>
  </w:font>
  <w:font w:name="ヒラギノ角ゴ Pro W3">
    <w:charset w:val="4E"/>
    <w:family w:val="auto"/>
    <w:pitch w:val="variable"/>
    <w:sig w:usb0="00000001" w:usb1="08070000" w:usb2="00000010" w:usb3="00000000" w:csb0="00020000" w:csb1="00000000"/>
  </w:font>
  <w:font w:name="Lucida Handwriting">
    <w:panose1 w:val="03010101010101010101"/>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andwriting - Dakota">
    <w:altName w:val="Segoe UI Semilight"/>
    <w:charset w:val="00"/>
    <w:family w:val="auto"/>
    <w:pitch w:val="variable"/>
    <w:sig w:usb0="00000001" w:usb1="00000000" w:usb2="00000000" w:usb3="00000000" w:csb0="00000111" w:csb1="00000000"/>
  </w:font>
  <w:font w:name="Century Gothic">
    <w:panose1 w:val="020B0502020202020204"/>
    <w:charset w:val="00"/>
    <w:family w:val="swiss"/>
    <w:pitch w:val="variable"/>
    <w:sig w:usb0="00000287" w:usb1="00000000" w:usb2="00000000" w:usb3="00000000" w:csb0="0000009F" w:csb1="00000000"/>
  </w:font>
  <w:font w:name="+mn-ea">
    <w:altName w:val="Times New Roman"/>
    <w:panose1 w:val="00000000000000000000"/>
    <w:charset w:val="00"/>
    <w:family w:val="roman"/>
    <w:notTrueType/>
    <w:pitch w:val="default"/>
  </w:font>
  <w:font w:name="+mn-c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F67C7A" w14:textId="752C3248" w:rsidR="0083674F" w:rsidRPr="000E25F9" w:rsidRDefault="0083674F" w:rsidP="000E25F9">
    <w:pPr>
      <w:pStyle w:val="Footer"/>
      <w:jc w:val="center"/>
      <w:rPr>
        <w:sz w:val="20"/>
      </w:rPr>
    </w:pPr>
    <w:r w:rsidRPr="000E25F9">
      <w:rPr>
        <w:rStyle w:val="PageNumber"/>
        <w:sz w:val="20"/>
      </w:rPr>
      <w:fldChar w:fldCharType="begin"/>
    </w:r>
    <w:r w:rsidRPr="000E25F9">
      <w:rPr>
        <w:rStyle w:val="PageNumber"/>
        <w:sz w:val="20"/>
      </w:rPr>
      <w:instrText xml:space="preserve"> PAGE </w:instrText>
    </w:r>
    <w:r w:rsidRPr="000E25F9">
      <w:rPr>
        <w:rStyle w:val="PageNumber"/>
        <w:sz w:val="20"/>
      </w:rPr>
      <w:fldChar w:fldCharType="separate"/>
    </w:r>
    <w:r w:rsidR="003C682F">
      <w:rPr>
        <w:rStyle w:val="PageNumber"/>
        <w:noProof/>
        <w:sz w:val="20"/>
      </w:rPr>
      <w:t>1</w:t>
    </w:r>
    <w:r w:rsidRPr="000E25F9">
      <w:rPr>
        <w:rStyle w:val="PageNumber"/>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5C9065" w14:textId="77777777" w:rsidR="00CF0FC3" w:rsidRDefault="00CF0FC3" w:rsidP="00921C8B">
      <w:r>
        <w:separator/>
      </w:r>
    </w:p>
  </w:footnote>
  <w:footnote w:type="continuationSeparator" w:id="0">
    <w:p w14:paraId="52CD626D" w14:textId="77777777" w:rsidR="00CF0FC3" w:rsidRDefault="00CF0FC3" w:rsidP="00921C8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84408" w14:textId="54E959DC" w:rsidR="0083674F" w:rsidRDefault="0083674F" w:rsidP="005D06CA">
    <w:pPr>
      <w:pStyle w:val="Header"/>
    </w:pPr>
    <w:r>
      <w:rPr>
        <w:rFonts w:eastAsia="Times New Roman"/>
        <w:noProof/>
      </w:rPr>
      <w:drawing>
        <wp:anchor distT="0" distB="0" distL="114300" distR="114300" simplePos="0" relativeHeight="251659264" behindDoc="0" locked="0" layoutInCell="1" allowOverlap="1" wp14:anchorId="26558FBF" wp14:editId="23393C10">
          <wp:simplePos x="0" y="0"/>
          <wp:positionH relativeFrom="column">
            <wp:posOffset>28575</wp:posOffset>
          </wp:positionH>
          <wp:positionV relativeFrom="paragraph">
            <wp:posOffset>-800100</wp:posOffset>
          </wp:positionV>
          <wp:extent cx="990600" cy="979805"/>
          <wp:effectExtent l="0" t="0" r="0" b="0"/>
          <wp:wrapTight wrapText="bothSides">
            <wp:wrapPolygon edited="0">
              <wp:start x="6646" y="0"/>
              <wp:lineTo x="3738" y="1680"/>
              <wp:lineTo x="0" y="5459"/>
              <wp:lineTo x="0" y="15119"/>
              <wp:lineTo x="4154" y="20158"/>
              <wp:lineTo x="7062" y="20998"/>
              <wp:lineTo x="13292" y="20998"/>
              <wp:lineTo x="17446" y="20158"/>
              <wp:lineTo x="21185" y="15119"/>
              <wp:lineTo x="21185" y="5459"/>
              <wp:lineTo x="15785" y="420"/>
              <wp:lineTo x="13708" y="0"/>
              <wp:lineTo x="6646" y="0"/>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New MS Logo No Backgroun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90600" cy="979805"/>
                  </a:xfrm>
                  <a:prstGeom prst="rect">
                    <a:avLst/>
                  </a:prstGeom>
                </pic:spPr>
              </pic:pic>
            </a:graphicData>
          </a:graphic>
          <wp14:sizeRelH relativeFrom="margin">
            <wp14:pctWidth>0</wp14:pctWidth>
          </wp14:sizeRelH>
          <wp14:sizeRelV relativeFrom="margin">
            <wp14:pctHeight>0</wp14:pctHeight>
          </wp14:sizeRelV>
        </wp:anchor>
      </w:drawing>
    </w:r>
    <w:r w:rsidRPr="00F37D79">
      <w:rPr>
        <w:noProof/>
        <w:color w:val="193040"/>
      </w:rPr>
      <mc:AlternateContent>
        <mc:Choice Requires="wps">
          <w:drawing>
            <wp:anchor distT="0" distB="0" distL="114300" distR="114300" simplePos="0" relativeHeight="251655168" behindDoc="0" locked="0" layoutInCell="1" allowOverlap="1" wp14:anchorId="111715B5" wp14:editId="3DA88CE2">
              <wp:simplePos x="0" y="0"/>
              <wp:positionH relativeFrom="margin">
                <wp:align>center</wp:align>
              </wp:positionH>
              <mc:AlternateContent>
                <mc:Choice Requires="wp14">
                  <wp:positionV relativeFrom="topMargin">
                    <wp14:pctPosVOffset>65000</wp14:pctPosVOffset>
                  </wp:positionV>
                </mc:Choice>
                <mc:Fallback>
                  <wp:positionV relativeFrom="page">
                    <wp:posOffset>541655</wp:posOffset>
                  </wp:positionV>
                </mc:Fallback>
              </mc:AlternateContent>
              <wp:extent cx="6784975" cy="73025"/>
              <wp:effectExtent l="0" t="0" r="0" b="3175"/>
              <wp:wrapNone/>
              <wp:docPr id="1" name="Rectangle 19"/>
              <wp:cNvGraphicFramePr/>
              <a:graphic xmlns:a="http://schemas.openxmlformats.org/drawingml/2006/main">
                <a:graphicData uri="http://schemas.microsoft.com/office/word/2010/wordprocessingShape">
                  <wps:wsp>
                    <wps:cNvSpPr/>
                    <wps:spPr>
                      <a:xfrm>
                        <a:off x="0" y="0"/>
                        <a:ext cx="6784975" cy="73025"/>
                      </a:xfrm>
                      <a:prstGeom prst="rect">
                        <a:avLst/>
                      </a:prstGeom>
                      <a:solidFill>
                        <a:srgbClr val="193040"/>
                      </a:solidFill>
                      <a:ln w="6350">
                        <a:noFill/>
                      </a:ln>
                    </wps:spPr>
                    <wps:style>
                      <a:lnRef idx="2">
                        <a:schemeClr val="accent1">
                          <a:shade val="50000"/>
                        </a:schemeClr>
                      </a:lnRef>
                      <a:fillRef idx="1">
                        <a:schemeClr val="accent1"/>
                      </a:fillRef>
                      <a:effectRef idx="0">
                        <a:schemeClr val="accent1"/>
                      </a:effectRef>
                      <a:fontRef idx="minor">
                        <a:schemeClr val="lt1"/>
                      </a:fontRef>
                    </wps:style>
                    <wps:bodyPr lIns="91405" tIns="45703" rIns="91405" bIns="45703" rtlCol="0" anchor="ctr"/>
                  </wps:wsp>
                </a:graphicData>
              </a:graphic>
              <wp14:sizeRelH relativeFrom="margin">
                <wp14:pctWidth>106000</wp14:pctWidth>
              </wp14:sizeRelH>
              <wp14:sizeRelV relativeFrom="margin">
                <wp14:pctHeight>0</wp14:pctHeight>
              </wp14:sizeRelV>
            </wp:anchor>
          </w:drawing>
        </mc:Choice>
        <mc:Fallback>
          <w:pict>
            <v:rect w14:anchorId="71E91710" id="Rectangle 19" o:spid="_x0000_s1026" style="position:absolute;margin-left:0;margin-top:0;width:534.25pt;height:5.75pt;z-index:251655168;visibility:visible;mso-wrap-style:square;mso-width-percent:1060;mso-height-percent:0;mso-top-percent:650;mso-wrap-distance-left:9pt;mso-wrap-distance-top:0;mso-wrap-distance-right:9pt;mso-wrap-distance-bottom:0;mso-position-horizontal:center;mso-position-horizontal-relative:margin;mso-position-vertical-relative:top-margin-area;mso-width-percent:1060;mso-height-percent:0;mso-top-percent:65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" fillcolor="#193040" stroked="f" strokeweight=".5pt">
              <v:textbox inset="2.53903mm,1.2695mm,2.53903mm,1.2695mm"/>
              <w10:wrap anchorx="margin" anchory="margin"/>
            </v:rect>
          </w:pict>
        </mc:Fallback>
      </mc:AlternateContent>
    </w:r>
  </w:p>
  <w:p w14:paraId="258F13B4" w14:textId="1729373F" w:rsidR="0083674F" w:rsidRDefault="0083674F" w:rsidP="00676574">
    <w:pPr>
      <w:pStyle w:val="Header"/>
      <w:jc w:val="both"/>
    </w:pPr>
    <w:r>
      <w:rPr>
        <w:noProof/>
        <w:color w:val="4F81BD" w:themeColor="accent1"/>
      </w:rPr>
      <mc:AlternateContent>
        <mc:Choice Requires="wps">
          <w:drawing>
            <wp:anchor distT="0" distB="0" distL="114300" distR="114300" simplePos="0" relativeHeight="251657216" behindDoc="0" locked="0" layoutInCell="1" allowOverlap="1" wp14:anchorId="6646BCB2" wp14:editId="1737EF2C">
              <wp:simplePos x="0" y="0"/>
              <wp:positionH relativeFrom="margin">
                <wp:posOffset>581025</wp:posOffset>
              </wp:positionH>
              <wp:positionV relativeFrom="topMargin">
                <wp:posOffset>314325</wp:posOffset>
              </wp:positionV>
              <wp:extent cx="5819775" cy="518795"/>
              <wp:effectExtent l="0" t="0" r="0" b="0"/>
              <wp:wrapNone/>
              <wp:docPr id="3" name="Subtit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19775" cy="518795"/>
                      </a:xfrm>
                      <a:prstGeom prst="rect">
                        <a:avLst/>
                      </a:prstGeom>
                    </wps:spPr>
                    <wps:txbx>
                      <w:txbxContent>
                        <w:sdt>
                          <w:sdtPr>
                            <w:rPr>
                              <w:rFonts w:ascii="Century Gothic" w:eastAsia="+mn-ea" w:hAnsi="Century Gothic" w:cs="+mn-cs"/>
                              <w:b/>
                              <w:caps/>
                              <w:color w:val="193040"/>
                              <w:spacing w:val="60"/>
                              <w:kern w:val="24"/>
                              <w:sz w:val="20"/>
                              <w:szCs w:val="18"/>
                            </w:rPr>
                            <w:id w:val="-102418260"/>
                            <w:dataBinding w:prefixMappings="xmlns:ns0='http://schemas.openxmlformats.org/officeDocument/2006/extended-properties' " w:xpath="/ns0:Properties[1]/ns0:Company[1]" w:storeItemID="{6668398D-A668-4E3E-A5EB-62B293D839F1}"/>
                            <w:text/>
                          </w:sdtPr>
                          <w:sdtEndPr/>
                          <w:sdtContent>
                            <w:p w14:paraId="239F0DB6" w14:textId="0C9647C5" w:rsidR="0083674F" w:rsidRPr="004672B2" w:rsidRDefault="0083674F" w:rsidP="005D06CA">
                              <w:pPr>
                                <w:jc w:val="center"/>
                                <w:rPr>
                                  <w:rFonts w:ascii="Century Gothic" w:eastAsia="+mn-ea" w:hAnsi="Century Gothic" w:cs="+mn-cs"/>
                                  <w:b/>
                                  <w:caps/>
                                  <w:color w:val="193040"/>
                                  <w:spacing w:val="60"/>
                                  <w:kern w:val="24"/>
                                  <w:sz w:val="20"/>
                                  <w:szCs w:val="18"/>
                                </w:rPr>
                              </w:pPr>
                              <w:r>
                                <w:rPr>
                                  <w:rFonts w:ascii="Century Gothic" w:eastAsia="+mn-ea" w:hAnsi="Century Gothic" w:cs="+mn-cs"/>
                                  <w:b/>
                                  <w:caps/>
                                  <w:color w:val="193040"/>
                                  <w:spacing w:val="60"/>
                                  <w:kern w:val="24"/>
                                  <w:sz w:val="20"/>
                                  <w:szCs w:val="18"/>
                                </w:rPr>
                                <w:t>THE MICHIGAN SWIMMING BOARD OF DIRECTORS</w:t>
                              </w:r>
                            </w:p>
                          </w:sdtContent>
                        </w:sdt>
                        <w:p w14:paraId="27DDB418" w14:textId="77777777" w:rsidR="0083674F" w:rsidRDefault="0083674F" w:rsidP="005D06CA"/>
                      </w:txbxContent>
                    </wps:txbx>
                    <wps:bodyPr vert="horz" wrap="square" lIns="91405" tIns="45703" rIns="91405" bIns="45703" rtlCol="0">
                      <a:noAutofit/>
                    </wps:bodyPr>
                  </wps:wsp>
                </a:graphicData>
              </a:graphic>
              <wp14:sizeRelH relativeFrom="margin">
                <wp14:pctWidth>0</wp14:pctWidth>
              </wp14:sizeRelH>
              <wp14:sizeRelV relativeFrom="margin">
                <wp14:pctHeight>0</wp14:pctHeight>
              </wp14:sizeRelV>
            </wp:anchor>
          </w:drawing>
        </mc:Choice>
        <mc:Fallback>
          <w:pict>
            <v:shapetype w14:anchorId="6646BCB2" id="_x0000_t202" coordsize="21600,21600" o:spt="202" path="m,l,21600r21600,l21600,xe">
              <v:stroke joinstyle="miter"/>
              <v:path gradientshapeok="t" o:connecttype="rect"/>
            </v:shapetype>
            <v:shape id="Subtitle 2" o:spid="_x0000_s1026" type="#_x0000_t202" style="position:absolute;left:0;text-align:left;margin-left:45.75pt;margin-top:24.75pt;width:458.25pt;height:40.8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" filled="f" stroked="f">
              <v:path arrowok="t"/>
              <v:textbox inset="2.53903mm,1.2695mm,2.53903mm,1.2695mm">
                <w:txbxContent>
                  <w:sdt>
                    <w:sdtPr>
                      <w:rPr>
                        <w:rFonts w:ascii="Century Gothic" w:eastAsia="+mn-ea" w:hAnsi="Century Gothic" w:cs="+mn-cs"/>
                        <w:b/>
                        <w:caps/>
                        <w:color w:val="193040"/>
                        <w:spacing w:val="60"/>
                        <w:kern w:val="24"/>
                        <w:sz w:val="20"/>
                        <w:szCs w:val="18"/>
                      </w:rPr>
                      <w:id w:val="-102418260"/>
                      <w:dataBinding w:prefixMappings="xmlns:ns0='http://schemas.openxmlformats.org/officeDocument/2006/extended-properties' " w:xpath="/ns0:Properties[1]/ns0:Company[1]" w:storeItemID="{6668398D-A668-4E3E-A5EB-62B293D839F1}"/>
                      <w:text/>
                    </w:sdtPr>
                    <w:sdtEndPr/>
                    <w:sdtContent>
                      <w:p w14:paraId="239F0DB6" w14:textId="0C9647C5" w:rsidR="0083674F" w:rsidRPr="004672B2" w:rsidRDefault="0083674F" w:rsidP="005D06CA">
                        <w:pPr>
                          <w:jc w:val="center"/>
                          <w:rPr>
                            <w:rFonts w:ascii="Century Gothic" w:eastAsia="+mn-ea" w:hAnsi="Century Gothic" w:cs="+mn-cs"/>
                            <w:b/>
                            <w:caps/>
                            <w:color w:val="193040"/>
                            <w:spacing w:val="60"/>
                            <w:kern w:val="24"/>
                            <w:sz w:val="20"/>
                            <w:szCs w:val="18"/>
                          </w:rPr>
                        </w:pPr>
                        <w:r>
                          <w:rPr>
                            <w:rFonts w:ascii="Century Gothic" w:eastAsia="+mn-ea" w:hAnsi="Century Gothic" w:cs="+mn-cs"/>
                            <w:b/>
                            <w:caps/>
                            <w:color w:val="193040"/>
                            <w:spacing w:val="60"/>
                            <w:kern w:val="24"/>
                            <w:sz w:val="20"/>
                            <w:szCs w:val="18"/>
                          </w:rPr>
                          <w:t>THE MICHIGAN SWIMMING BOARD OF DIRECTORS</w:t>
                        </w:r>
                      </w:p>
                    </w:sdtContent>
                  </w:sdt>
                  <w:p w14:paraId="27DDB418" w14:textId="77777777" w:rsidR="0083674F" w:rsidRDefault="0083674F" w:rsidP="005D06CA"/>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B6A8F"/>
    <w:multiLevelType w:val="hybridMultilevel"/>
    <w:tmpl w:val="907A45D8"/>
    <w:lvl w:ilvl="0" w:tplc="5E72BFCE">
      <w:numFmt w:val="bullet"/>
      <w:lvlText w:val="·"/>
      <w:lvlJc w:val="left"/>
      <w:pPr>
        <w:ind w:left="720" w:hanging="360"/>
      </w:pPr>
      <w:rPr>
        <w:rFonts w:ascii="Symbol" w:hAnsi="Symbol" w:cs="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D3092"/>
    <w:multiLevelType w:val="hybridMultilevel"/>
    <w:tmpl w:val="0D2A76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8E57E5"/>
    <w:multiLevelType w:val="hybridMultilevel"/>
    <w:tmpl w:val="9D5204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927788"/>
    <w:multiLevelType w:val="hybridMultilevel"/>
    <w:tmpl w:val="7172987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7EB0584"/>
    <w:multiLevelType w:val="hybridMultilevel"/>
    <w:tmpl w:val="6A00240A"/>
    <w:lvl w:ilvl="0" w:tplc="0409000F">
      <w:start w:val="1"/>
      <w:numFmt w:val="decimal"/>
      <w:lvlText w:val="%1."/>
      <w:lvlJc w:val="left"/>
      <w:pPr>
        <w:ind w:left="360" w:hanging="360"/>
      </w:pPr>
    </w:lvl>
    <w:lvl w:ilvl="1" w:tplc="F6E42816">
      <w:numFmt w:val="bullet"/>
      <w:lvlText w:val="-"/>
      <w:lvlJc w:val="left"/>
      <w:pPr>
        <w:ind w:left="1080" w:hanging="360"/>
      </w:pPr>
      <w:rPr>
        <w:rFonts w:ascii="Arial" w:eastAsiaTheme="minorEastAsia" w:hAnsi="Arial"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B7E1850"/>
    <w:multiLevelType w:val="hybridMultilevel"/>
    <w:tmpl w:val="CAA0DD0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C106AA4"/>
    <w:multiLevelType w:val="hybridMultilevel"/>
    <w:tmpl w:val="A1640C3A"/>
    <w:lvl w:ilvl="0" w:tplc="5E72BFCE">
      <w:numFmt w:val="bullet"/>
      <w:lvlText w:val="·"/>
      <w:lvlJc w:val="left"/>
      <w:pPr>
        <w:ind w:left="360" w:hanging="360"/>
      </w:pPr>
      <w:rPr>
        <w:rFonts w:ascii="Symbol" w:hAnsi="Symbol" w:cs="Symbol" w:hint="default"/>
        <w:sz w:val="22"/>
        <w:szCs w:val="22"/>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1063F7E"/>
    <w:multiLevelType w:val="hybridMultilevel"/>
    <w:tmpl w:val="F4004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C23757"/>
    <w:multiLevelType w:val="hybridMultilevel"/>
    <w:tmpl w:val="945CFD64"/>
    <w:lvl w:ilvl="0" w:tplc="5E72BFCE">
      <w:numFmt w:val="bullet"/>
      <w:lvlText w:val="·"/>
      <w:lvlJc w:val="left"/>
      <w:pPr>
        <w:ind w:left="720" w:hanging="360"/>
      </w:pPr>
      <w:rPr>
        <w:rFonts w:ascii="Symbol" w:hAnsi="Symbol" w:cs="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7F57F6"/>
    <w:multiLevelType w:val="hybridMultilevel"/>
    <w:tmpl w:val="6AC43D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2644D5"/>
    <w:multiLevelType w:val="hybridMultilevel"/>
    <w:tmpl w:val="CAA0042C"/>
    <w:lvl w:ilvl="0" w:tplc="622820C6">
      <w:start w:val="3"/>
      <w:numFmt w:val="decimal"/>
      <w:lvlText w:val="%1."/>
      <w:lvlJc w:val="left"/>
      <w:pPr>
        <w:ind w:left="360" w:hanging="360"/>
      </w:pPr>
      <w:rPr>
        <w:rFonts w:ascii="Arial" w:hAnsi="Arial" w:cs="Arial" w:hint="default"/>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2C46DA9"/>
    <w:multiLevelType w:val="hybridMultilevel"/>
    <w:tmpl w:val="76F89F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F074CB"/>
    <w:multiLevelType w:val="hybridMultilevel"/>
    <w:tmpl w:val="7DA4A110"/>
    <w:lvl w:ilvl="0" w:tplc="5E72BFCE">
      <w:numFmt w:val="bullet"/>
      <w:lvlText w:val="·"/>
      <w:lvlJc w:val="left"/>
      <w:pPr>
        <w:ind w:left="360" w:hanging="360"/>
      </w:pPr>
      <w:rPr>
        <w:rFonts w:ascii="Symbol" w:hAnsi="Symbol" w:cs="Symbol" w:hint="default"/>
        <w:sz w:val="22"/>
        <w:szCs w:val="22"/>
      </w:rPr>
    </w:lvl>
    <w:lvl w:ilvl="1" w:tplc="66147FE8">
      <w:numFmt w:val="bullet"/>
      <w:lvlText w:val=""/>
      <w:lvlJc w:val="left"/>
      <w:pPr>
        <w:ind w:left="1080" w:hanging="360"/>
      </w:pPr>
      <w:rPr>
        <w:rFonts w:ascii="Symbol" w:eastAsiaTheme="minorEastAsia" w:hAnsi="Symbol"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6CE60BA"/>
    <w:multiLevelType w:val="hybridMultilevel"/>
    <w:tmpl w:val="8BCEE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89328C"/>
    <w:multiLevelType w:val="hybridMultilevel"/>
    <w:tmpl w:val="BCD27D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917791"/>
    <w:multiLevelType w:val="hybridMultilevel"/>
    <w:tmpl w:val="B08211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ED1B04"/>
    <w:multiLevelType w:val="hybridMultilevel"/>
    <w:tmpl w:val="33D61D52"/>
    <w:lvl w:ilvl="0" w:tplc="5E72BFCE">
      <w:numFmt w:val="bullet"/>
      <w:lvlText w:val="·"/>
      <w:lvlJc w:val="left"/>
      <w:pPr>
        <w:ind w:left="1440" w:hanging="360"/>
      </w:pPr>
      <w:rPr>
        <w:rFonts w:ascii="Symbol" w:hAnsi="Symbol" w:cs="Symbol" w:hint="default"/>
        <w:sz w:val="22"/>
        <w:szCs w:val="22"/>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56B0C3A"/>
    <w:multiLevelType w:val="hybridMultilevel"/>
    <w:tmpl w:val="64662E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0A33E3"/>
    <w:multiLevelType w:val="hybridMultilevel"/>
    <w:tmpl w:val="B76639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DF1B53"/>
    <w:multiLevelType w:val="hybridMultilevel"/>
    <w:tmpl w:val="E69695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5D420F"/>
    <w:multiLevelType w:val="hybridMultilevel"/>
    <w:tmpl w:val="F5B49194"/>
    <w:lvl w:ilvl="0" w:tplc="C2BE6D24">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E392644"/>
    <w:multiLevelType w:val="hybridMultilevel"/>
    <w:tmpl w:val="13DC2B1C"/>
    <w:lvl w:ilvl="0" w:tplc="5E72BFCE">
      <w:numFmt w:val="bullet"/>
      <w:lvlText w:val="·"/>
      <w:lvlJc w:val="left"/>
      <w:pPr>
        <w:ind w:left="360" w:hanging="360"/>
      </w:pPr>
      <w:rPr>
        <w:rFonts w:ascii="Symbol" w:hAnsi="Symbol" w:cs="Symbol" w:hint="default"/>
        <w:sz w:val="22"/>
        <w:szCs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FE53934"/>
    <w:multiLevelType w:val="multilevel"/>
    <w:tmpl w:val="9D5204B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010301F"/>
    <w:multiLevelType w:val="hybridMultilevel"/>
    <w:tmpl w:val="2FB0F2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04A6230"/>
    <w:multiLevelType w:val="hybridMultilevel"/>
    <w:tmpl w:val="31D088E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15:restartNumberingAfterBreak="0">
    <w:nsid w:val="53AE01B1"/>
    <w:multiLevelType w:val="multilevel"/>
    <w:tmpl w:val="668C9BA6"/>
    <w:lvl w:ilvl="0">
      <w:start w:val="1"/>
      <w:numFmt w:val="decimal"/>
      <w:lvlText w:val="%1."/>
      <w:lvlJc w:val="left"/>
      <w:pPr>
        <w:ind w:left="360" w:hanging="360"/>
      </w:pPr>
      <w:rPr>
        <w:rFonts w:ascii="Arial" w:hAnsi="Arial" w:cs="Arial" w:hint="default"/>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55C956E4"/>
    <w:multiLevelType w:val="hybridMultilevel"/>
    <w:tmpl w:val="AFA8413C"/>
    <w:lvl w:ilvl="0" w:tplc="5E72BFCE">
      <w:numFmt w:val="bullet"/>
      <w:lvlText w:val="·"/>
      <w:lvlJc w:val="left"/>
      <w:pPr>
        <w:ind w:left="720" w:hanging="360"/>
      </w:pPr>
      <w:rPr>
        <w:rFonts w:ascii="Symbol" w:hAnsi="Symbol" w:cs="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4A3BCA"/>
    <w:multiLevelType w:val="hybridMultilevel"/>
    <w:tmpl w:val="ED1A99DC"/>
    <w:lvl w:ilvl="0" w:tplc="5E72BFCE">
      <w:numFmt w:val="bullet"/>
      <w:lvlText w:val="·"/>
      <w:lvlJc w:val="left"/>
      <w:pPr>
        <w:ind w:left="360" w:hanging="360"/>
      </w:pPr>
      <w:rPr>
        <w:rFonts w:ascii="Symbol" w:hAnsi="Symbol" w:cs="Symbol" w:hint="default"/>
        <w:sz w:val="22"/>
        <w:szCs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D58311A"/>
    <w:multiLevelType w:val="hybridMultilevel"/>
    <w:tmpl w:val="D01EA8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C11928"/>
    <w:multiLevelType w:val="hybridMultilevel"/>
    <w:tmpl w:val="8B781CB8"/>
    <w:lvl w:ilvl="0" w:tplc="5E72BFCE">
      <w:numFmt w:val="bullet"/>
      <w:lvlText w:val="·"/>
      <w:lvlJc w:val="left"/>
      <w:pPr>
        <w:ind w:left="360" w:hanging="360"/>
      </w:pPr>
      <w:rPr>
        <w:rFonts w:ascii="Symbol" w:hAnsi="Symbol" w:cs="Symbol" w:hint="default"/>
        <w:sz w:val="22"/>
        <w:szCs w:val="22"/>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11D711A"/>
    <w:multiLevelType w:val="hybridMultilevel"/>
    <w:tmpl w:val="AB464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A3705B5"/>
    <w:multiLevelType w:val="hybridMultilevel"/>
    <w:tmpl w:val="3F8E7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CC4518"/>
    <w:multiLevelType w:val="hybridMultilevel"/>
    <w:tmpl w:val="D9505008"/>
    <w:lvl w:ilvl="0" w:tplc="E1BC8554">
      <w:start w:val="1"/>
      <w:numFmt w:val="decimal"/>
      <w:lvlText w:val="%1."/>
      <w:lvlJc w:val="left"/>
      <w:pPr>
        <w:ind w:left="720" w:hanging="360"/>
      </w:pPr>
      <w:rPr>
        <w:rFonts w:ascii="Arial" w:hAnsi="Arial" w:cs="Arial" w:hint="default"/>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D39708F"/>
    <w:multiLevelType w:val="hybridMultilevel"/>
    <w:tmpl w:val="D24E8E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430147"/>
    <w:multiLevelType w:val="hybridMultilevel"/>
    <w:tmpl w:val="1B667DFA"/>
    <w:lvl w:ilvl="0" w:tplc="D400BDB8">
      <w:start w:val="1"/>
      <w:numFmt w:val="decimal"/>
      <w:lvlText w:val="%1."/>
      <w:lvlJc w:val="left"/>
      <w:pPr>
        <w:ind w:left="360" w:hanging="360"/>
      </w:pPr>
      <w:rPr>
        <w:rFonts w:ascii="Arial" w:hAnsi="Arial" w:cs="Arial" w:hint="default"/>
        <w:sz w:val="20"/>
        <w:szCs w:val="20"/>
      </w:rPr>
    </w:lvl>
    <w:lvl w:ilvl="1" w:tplc="5E72BFCE">
      <w:numFmt w:val="bullet"/>
      <w:lvlText w:val="·"/>
      <w:lvlJc w:val="left"/>
      <w:pPr>
        <w:ind w:left="1080" w:hanging="360"/>
      </w:pPr>
      <w:rPr>
        <w:rFonts w:ascii="Symbol" w:hAnsi="Symbol" w:cs="Symbol" w:hint="default"/>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D616D0E"/>
    <w:multiLevelType w:val="hybridMultilevel"/>
    <w:tmpl w:val="DD10591C"/>
    <w:lvl w:ilvl="0" w:tplc="5E72BFCE">
      <w:numFmt w:val="bullet"/>
      <w:lvlText w:val="·"/>
      <w:lvlJc w:val="left"/>
      <w:pPr>
        <w:ind w:left="720" w:hanging="360"/>
      </w:pPr>
      <w:rPr>
        <w:rFonts w:ascii="Symbol" w:hAnsi="Symbol" w:cs="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DE0879"/>
    <w:multiLevelType w:val="hybridMultilevel"/>
    <w:tmpl w:val="8F96FE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70791D01"/>
    <w:multiLevelType w:val="hybridMultilevel"/>
    <w:tmpl w:val="AAE0E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A74CCE"/>
    <w:multiLevelType w:val="hybridMultilevel"/>
    <w:tmpl w:val="96967F3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9" w15:restartNumberingAfterBreak="0">
    <w:nsid w:val="77EE2EB5"/>
    <w:multiLevelType w:val="hybridMultilevel"/>
    <w:tmpl w:val="03C2AA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82C057C"/>
    <w:multiLevelType w:val="hybridMultilevel"/>
    <w:tmpl w:val="34A4FD20"/>
    <w:lvl w:ilvl="0" w:tplc="5E72BFCE">
      <w:numFmt w:val="bullet"/>
      <w:lvlText w:val="·"/>
      <w:lvlJc w:val="left"/>
      <w:pPr>
        <w:ind w:left="360" w:hanging="360"/>
      </w:pPr>
      <w:rPr>
        <w:rFonts w:ascii="Symbol" w:hAnsi="Symbol" w:cs="Symbol" w:hint="default"/>
        <w:sz w:val="22"/>
        <w:szCs w:val="22"/>
      </w:rPr>
    </w:lvl>
    <w:lvl w:ilvl="1" w:tplc="5E72BFCE">
      <w:numFmt w:val="bullet"/>
      <w:lvlText w:val="·"/>
      <w:lvlJc w:val="left"/>
      <w:pPr>
        <w:ind w:left="1080" w:hanging="360"/>
      </w:pPr>
      <w:rPr>
        <w:rFonts w:ascii="Symbol" w:hAnsi="Symbol" w:cs="Symbol" w:hint="default"/>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9A333DE"/>
    <w:multiLevelType w:val="hybridMultilevel"/>
    <w:tmpl w:val="100873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B2A4712"/>
    <w:multiLevelType w:val="hybridMultilevel"/>
    <w:tmpl w:val="668C9BA6"/>
    <w:lvl w:ilvl="0" w:tplc="E1BC8554">
      <w:start w:val="1"/>
      <w:numFmt w:val="decimal"/>
      <w:lvlText w:val="%1."/>
      <w:lvlJc w:val="left"/>
      <w:pPr>
        <w:ind w:left="360" w:hanging="360"/>
      </w:pPr>
      <w:rPr>
        <w:rFonts w:ascii="Arial" w:hAnsi="Arial" w:cs="Arial" w:hint="default"/>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E16757C"/>
    <w:multiLevelType w:val="hybridMultilevel"/>
    <w:tmpl w:val="BEA665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F360686"/>
    <w:multiLevelType w:val="hybridMultilevel"/>
    <w:tmpl w:val="00563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F5C4199"/>
    <w:multiLevelType w:val="hybridMultilevel"/>
    <w:tmpl w:val="7F149C6E"/>
    <w:lvl w:ilvl="0" w:tplc="5E72BFCE">
      <w:numFmt w:val="bullet"/>
      <w:lvlText w:val="·"/>
      <w:lvlJc w:val="left"/>
      <w:pPr>
        <w:ind w:left="1440" w:hanging="360"/>
      </w:pPr>
      <w:rPr>
        <w:rFonts w:ascii="Symbol" w:hAnsi="Symbol" w:cs="Symbol" w:hint="default"/>
        <w:sz w:val="22"/>
        <w:szCs w:val="22"/>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3"/>
  </w:num>
  <w:num w:numId="2">
    <w:abstractNumId w:val="39"/>
  </w:num>
  <w:num w:numId="3">
    <w:abstractNumId w:val="37"/>
  </w:num>
  <w:num w:numId="4">
    <w:abstractNumId w:val="4"/>
  </w:num>
  <w:num w:numId="5">
    <w:abstractNumId w:val="2"/>
  </w:num>
  <w:num w:numId="6">
    <w:abstractNumId w:val="5"/>
  </w:num>
  <w:num w:numId="7">
    <w:abstractNumId w:val="34"/>
  </w:num>
  <w:num w:numId="8">
    <w:abstractNumId w:val="12"/>
  </w:num>
  <w:num w:numId="9">
    <w:abstractNumId w:val="40"/>
  </w:num>
  <w:num w:numId="10">
    <w:abstractNumId w:val="29"/>
  </w:num>
  <w:num w:numId="11">
    <w:abstractNumId w:val="6"/>
  </w:num>
  <w:num w:numId="12">
    <w:abstractNumId w:val="27"/>
  </w:num>
  <w:num w:numId="13">
    <w:abstractNumId w:val="19"/>
  </w:num>
  <w:num w:numId="14">
    <w:abstractNumId w:val="21"/>
  </w:num>
  <w:num w:numId="15">
    <w:abstractNumId w:val="32"/>
  </w:num>
  <w:num w:numId="16">
    <w:abstractNumId w:val="3"/>
  </w:num>
  <w:num w:numId="17">
    <w:abstractNumId w:val="16"/>
  </w:num>
  <w:num w:numId="18">
    <w:abstractNumId w:val="45"/>
  </w:num>
  <w:num w:numId="19">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33"/>
  </w:num>
  <w:num w:numId="24">
    <w:abstractNumId w:val="42"/>
  </w:num>
  <w:num w:numId="25">
    <w:abstractNumId w:val="25"/>
  </w:num>
  <w:num w:numId="26">
    <w:abstractNumId w:val="10"/>
  </w:num>
  <w:num w:numId="27">
    <w:abstractNumId w:val="22"/>
  </w:num>
  <w:num w:numId="28">
    <w:abstractNumId w:val="20"/>
  </w:num>
  <w:num w:numId="29">
    <w:abstractNumId w:val="1"/>
  </w:num>
  <w:num w:numId="30">
    <w:abstractNumId w:val="11"/>
  </w:num>
  <w:num w:numId="31">
    <w:abstractNumId w:val="0"/>
  </w:num>
  <w:num w:numId="32">
    <w:abstractNumId w:val="41"/>
  </w:num>
  <w:num w:numId="33">
    <w:abstractNumId w:val="7"/>
  </w:num>
  <w:num w:numId="34">
    <w:abstractNumId w:val="31"/>
  </w:num>
  <w:num w:numId="35">
    <w:abstractNumId w:val="44"/>
  </w:num>
  <w:num w:numId="36">
    <w:abstractNumId w:val="35"/>
  </w:num>
  <w:num w:numId="37">
    <w:abstractNumId w:val="26"/>
  </w:num>
  <w:num w:numId="38">
    <w:abstractNumId w:val="30"/>
  </w:num>
  <w:num w:numId="39">
    <w:abstractNumId w:val="14"/>
  </w:num>
  <w:num w:numId="40">
    <w:abstractNumId w:val="18"/>
  </w:num>
  <w:num w:numId="41">
    <w:abstractNumId w:val="43"/>
  </w:num>
  <w:num w:numId="42">
    <w:abstractNumId w:val="8"/>
  </w:num>
  <w:num w:numId="43">
    <w:abstractNumId w:val="28"/>
  </w:num>
  <w:num w:numId="44">
    <w:abstractNumId w:val="36"/>
  </w:num>
  <w:num w:numId="45">
    <w:abstractNumId w:val="15"/>
  </w:num>
  <w:num w:numId="46">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C8B"/>
    <w:rsid w:val="00000196"/>
    <w:rsid w:val="00002AA8"/>
    <w:rsid w:val="00005508"/>
    <w:rsid w:val="00007E93"/>
    <w:rsid w:val="000103CC"/>
    <w:rsid w:val="00010EF6"/>
    <w:rsid w:val="00016E30"/>
    <w:rsid w:val="00020CD1"/>
    <w:rsid w:val="00020D28"/>
    <w:rsid w:val="00021FB6"/>
    <w:rsid w:val="00030C9A"/>
    <w:rsid w:val="00032FBB"/>
    <w:rsid w:val="00035DEF"/>
    <w:rsid w:val="0004706E"/>
    <w:rsid w:val="00050A8D"/>
    <w:rsid w:val="00056AE8"/>
    <w:rsid w:val="00060CCD"/>
    <w:rsid w:val="0006143F"/>
    <w:rsid w:val="00064B7E"/>
    <w:rsid w:val="00066173"/>
    <w:rsid w:val="000706D9"/>
    <w:rsid w:val="00072852"/>
    <w:rsid w:val="00074B25"/>
    <w:rsid w:val="00080367"/>
    <w:rsid w:val="00081CBE"/>
    <w:rsid w:val="0008303E"/>
    <w:rsid w:val="0008366A"/>
    <w:rsid w:val="000850E3"/>
    <w:rsid w:val="00087384"/>
    <w:rsid w:val="0008780B"/>
    <w:rsid w:val="00096CD9"/>
    <w:rsid w:val="000A2CE9"/>
    <w:rsid w:val="000A54B8"/>
    <w:rsid w:val="000B1BF7"/>
    <w:rsid w:val="000B3069"/>
    <w:rsid w:val="000B55F9"/>
    <w:rsid w:val="000C4404"/>
    <w:rsid w:val="000C482A"/>
    <w:rsid w:val="000D62E6"/>
    <w:rsid w:val="000D7F66"/>
    <w:rsid w:val="000E25F9"/>
    <w:rsid w:val="000E41C1"/>
    <w:rsid w:val="000E51ED"/>
    <w:rsid w:val="000E77A1"/>
    <w:rsid w:val="000F1BD6"/>
    <w:rsid w:val="000F2B5F"/>
    <w:rsid w:val="000F5489"/>
    <w:rsid w:val="00101409"/>
    <w:rsid w:val="00102253"/>
    <w:rsid w:val="001051CE"/>
    <w:rsid w:val="0010635D"/>
    <w:rsid w:val="00116BB6"/>
    <w:rsid w:val="00117E61"/>
    <w:rsid w:val="001220C4"/>
    <w:rsid w:val="00122A0D"/>
    <w:rsid w:val="00123BA6"/>
    <w:rsid w:val="00124584"/>
    <w:rsid w:val="00132611"/>
    <w:rsid w:val="00133F90"/>
    <w:rsid w:val="001355B4"/>
    <w:rsid w:val="00135B69"/>
    <w:rsid w:val="001403E7"/>
    <w:rsid w:val="0014798C"/>
    <w:rsid w:val="00154963"/>
    <w:rsid w:val="00155C27"/>
    <w:rsid w:val="00156A29"/>
    <w:rsid w:val="00160228"/>
    <w:rsid w:val="001610AC"/>
    <w:rsid w:val="00162684"/>
    <w:rsid w:val="001655A2"/>
    <w:rsid w:val="00166008"/>
    <w:rsid w:val="0017255F"/>
    <w:rsid w:val="00180822"/>
    <w:rsid w:val="00180BF4"/>
    <w:rsid w:val="001821A8"/>
    <w:rsid w:val="00184746"/>
    <w:rsid w:val="0018688C"/>
    <w:rsid w:val="00191D29"/>
    <w:rsid w:val="001923FD"/>
    <w:rsid w:val="00192CAA"/>
    <w:rsid w:val="00192CB6"/>
    <w:rsid w:val="001956BA"/>
    <w:rsid w:val="001A55C9"/>
    <w:rsid w:val="001A55D6"/>
    <w:rsid w:val="001B3F42"/>
    <w:rsid w:val="001B4316"/>
    <w:rsid w:val="001B5EE8"/>
    <w:rsid w:val="001B6415"/>
    <w:rsid w:val="001B7C19"/>
    <w:rsid w:val="001C72DE"/>
    <w:rsid w:val="001D2E01"/>
    <w:rsid w:val="001D3893"/>
    <w:rsid w:val="001D7270"/>
    <w:rsid w:val="001E2B1B"/>
    <w:rsid w:val="001E2E56"/>
    <w:rsid w:val="001E4643"/>
    <w:rsid w:val="001E6376"/>
    <w:rsid w:val="001F0060"/>
    <w:rsid w:val="001F1CB4"/>
    <w:rsid w:val="001F341B"/>
    <w:rsid w:val="001F357C"/>
    <w:rsid w:val="001F3F19"/>
    <w:rsid w:val="001F5118"/>
    <w:rsid w:val="001F5D20"/>
    <w:rsid w:val="001F5F58"/>
    <w:rsid w:val="002030BD"/>
    <w:rsid w:val="0020646A"/>
    <w:rsid w:val="00206619"/>
    <w:rsid w:val="00206EE4"/>
    <w:rsid w:val="00211AD0"/>
    <w:rsid w:val="00215133"/>
    <w:rsid w:val="002152FC"/>
    <w:rsid w:val="00230627"/>
    <w:rsid w:val="002342C7"/>
    <w:rsid w:val="00241FD1"/>
    <w:rsid w:val="0024248A"/>
    <w:rsid w:val="00242B99"/>
    <w:rsid w:val="00247C77"/>
    <w:rsid w:val="00254CAC"/>
    <w:rsid w:val="002551DD"/>
    <w:rsid w:val="002563B0"/>
    <w:rsid w:val="00260F49"/>
    <w:rsid w:val="00267D58"/>
    <w:rsid w:val="00275210"/>
    <w:rsid w:val="00275F55"/>
    <w:rsid w:val="00280280"/>
    <w:rsid w:val="00282407"/>
    <w:rsid w:val="00283B96"/>
    <w:rsid w:val="0029203A"/>
    <w:rsid w:val="002A31C8"/>
    <w:rsid w:val="002C09F2"/>
    <w:rsid w:val="002C111A"/>
    <w:rsid w:val="002C64D1"/>
    <w:rsid w:val="002C7D3B"/>
    <w:rsid w:val="002D07D8"/>
    <w:rsid w:val="002D189B"/>
    <w:rsid w:val="002D43F1"/>
    <w:rsid w:val="002D57F5"/>
    <w:rsid w:val="002D5C6B"/>
    <w:rsid w:val="002E1C7D"/>
    <w:rsid w:val="002E2763"/>
    <w:rsid w:val="002E4371"/>
    <w:rsid w:val="002E7272"/>
    <w:rsid w:val="002F58F2"/>
    <w:rsid w:val="003058A2"/>
    <w:rsid w:val="00310C16"/>
    <w:rsid w:val="00310E99"/>
    <w:rsid w:val="0031309F"/>
    <w:rsid w:val="00313A4D"/>
    <w:rsid w:val="00313EBC"/>
    <w:rsid w:val="003154A9"/>
    <w:rsid w:val="003214E2"/>
    <w:rsid w:val="00321F8C"/>
    <w:rsid w:val="00323CBB"/>
    <w:rsid w:val="003278AA"/>
    <w:rsid w:val="003310E6"/>
    <w:rsid w:val="00334DBA"/>
    <w:rsid w:val="00335E85"/>
    <w:rsid w:val="00336050"/>
    <w:rsid w:val="00336FE0"/>
    <w:rsid w:val="00341F7C"/>
    <w:rsid w:val="00345B40"/>
    <w:rsid w:val="00346A1C"/>
    <w:rsid w:val="003561B3"/>
    <w:rsid w:val="003668DF"/>
    <w:rsid w:val="00370ECF"/>
    <w:rsid w:val="00375EDD"/>
    <w:rsid w:val="00381363"/>
    <w:rsid w:val="00394284"/>
    <w:rsid w:val="003948FC"/>
    <w:rsid w:val="003A0C4A"/>
    <w:rsid w:val="003A1853"/>
    <w:rsid w:val="003A1A04"/>
    <w:rsid w:val="003A30A7"/>
    <w:rsid w:val="003A4B09"/>
    <w:rsid w:val="003A6410"/>
    <w:rsid w:val="003B07B9"/>
    <w:rsid w:val="003B2E36"/>
    <w:rsid w:val="003B3643"/>
    <w:rsid w:val="003B3B13"/>
    <w:rsid w:val="003B3B39"/>
    <w:rsid w:val="003B61A6"/>
    <w:rsid w:val="003C1490"/>
    <w:rsid w:val="003C3D94"/>
    <w:rsid w:val="003C682F"/>
    <w:rsid w:val="003C75E7"/>
    <w:rsid w:val="003D0DAC"/>
    <w:rsid w:val="003D42F7"/>
    <w:rsid w:val="003D48C4"/>
    <w:rsid w:val="003D7106"/>
    <w:rsid w:val="003D7BD3"/>
    <w:rsid w:val="003E4E81"/>
    <w:rsid w:val="003E59B0"/>
    <w:rsid w:val="003F556B"/>
    <w:rsid w:val="003F5FC1"/>
    <w:rsid w:val="003F60E8"/>
    <w:rsid w:val="00402099"/>
    <w:rsid w:val="00402392"/>
    <w:rsid w:val="004040FE"/>
    <w:rsid w:val="00406D7D"/>
    <w:rsid w:val="004121EC"/>
    <w:rsid w:val="00412BEB"/>
    <w:rsid w:val="00412E84"/>
    <w:rsid w:val="00414A3B"/>
    <w:rsid w:val="0041773E"/>
    <w:rsid w:val="004241EC"/>
    <w:rsid w:val="004242EC"/>
    <w:rsid w:val="0042528C"/>
    <w:rsid w:val="004262E4"/>
    <w:rsid w:val="00426664"/>
    <w:rsid w:val="004304B3"/>
    <w:rsid w:val="00430BE3"/>
    <w:rsid w:val="004315CB"/>
    <w:rsid w:val="00433B4C"/>
    <w:rsid w:val="00440C6A"/>
    <w:rsid w:val="0044136D"/>
    <w:rsid w:val="004429B0"/>
    <w:rsid w:val="00450212"/>
    <w:rsid w:val="00462924"/>
    <w:rsid w:val="00463715"/>
    <w:rsid w:val="0047036E"/>
    <w:rsid w:val="00471888"/>
    <w:rsid w:val="0048084C"/>
    <w:rsid w:val="004820F5"/>
    <w:rsid w:val="004830F0"/>
    <w:rsid w:val="00490344"/>
    <w:rsid w:val="00491525"/>
    <w:rsid w:val="00492E7F"/>
    <w:rsid w:val="00495114"/>
    <w:rsid w:val="004A574E"/>
    <w:rsid w:val="004B14EF"/>
    <w:rsid w:val="004B270C"/>
    <w:rsid w:val="004B3A31"/>
    <w:rsid w:val="004B73D0"/>
    <w:rsid w:val="004B7B0B"/>
    <w:rsid w:val="004D37D4"/>
    <w:rsid w:val="004D633F"/>
    <w:rsid w:val="004D7A4F"/>
    <w:rsid w:val="004D7C34"/>
    <w:rsid w:val="004E15ED"/>
    <w:rsid w:val="004E78C4"/>
    <w:rsid w:val="004F4685"/>
    <w:rsid w:val="004F5F7B"/>
    <w:rsid w:val="004F61BA"/>
    <w:rsid w:val="004F7AA4"/>
    <w:rsid w:val="00507AF5"/>
    <w:rsid w:val="00511C76"/>
    <w:rsid w:val="005160F9"/>
    <w:rsid w:val="005178F2"/>
    <w:rsid w:val="00517B4A"/>
    <w:rsid w:val="00520DFD"/>
    <w:rsid w:val="00526241"/>
    <w:rsid w:val="0053008F"/>
    <w:rsid w:val="0053111C"/>
    <w:rsid w:val="005315E4"/>
    <w:rsid w:val="005346D7"/>
    <w:rsid w:val="00536A9B"/>
    <w:rsid w:val="005373E0"/>
    <w:rsid w:val="005473F5"/>
    <w:rsid w:val="00551359"/>
    <w:rsid w:val="00552485"/>
    <w:rsid w:val="005535D9"/>
    <w:rsid w:val="0055379B"/>
    <w:rsid w:val="00554ECC"/>
    <w:rsid w:val="00555786"/>
    <w:rsid w:val="00556E0C"/>
    <w:rsid w:val="0056510D"/>
    <w:rsid w:val="0056676F"/>
    <w:rsid w:val="00566C34"/>
    <w:rsid w:val="0057007E"/>
    <w:rsid w:val="005733C6"/>
    <w:rsid w:val="00573767"/>
    <w:rsid w:val="00574A10"/>
    <w:rsid w:val="00576355"/>
    <w:rsid w:val="0058217C"/>
    <w:rsid w:val="005873D5"/>
    <w:rsid w:val="005906BC"/>
    <w:rsid w:val="00591971"/>
    <w:rsid w:val="00592D9D"/>
    <w:rsid w:val="005A43DF"/>
    <w:rsid w:val="005B3397"/>
    <w:rsid w:val="005B539C"/>
    <w:rsid w:val="005B58E4"/>
    <w:rsid w:val="005B6653"/>
    <w:rsid w:val="005B7504"/>
    <w:rsid w:val="005C0430"/>
    <w:rsid w:val="005C264C"/>
    <w:rsid w:val="005C39AB"/>
    <w:rsid w:val="005C47BF"/>
    <w:rsid w:val="005C4837"/>
    <w:rsid w:val="005D034D"/>
    <w:rsid w:val="005D03A5"/>
    <w:rsid w:val="005D06CA"/>
    <w:rsid w:val="005D0A68"/>
    <w:rsid w:val="005D3C93"/>
    <w:rsid w:val="005E1211"/>
    <w:rsid w:val="005F0BDD"/>
    <w:rsid w:val="005F15B2"/>
    <w:rsid w:val="00600C64"/>
    <w:rsid w:val="00601426"/>
    <w:rsid w:val="00602C2E"/>
    <w:rsid w:val="00603812"/>
    <w:rsid w:val="00612759"/>
    <w:rsid w:val="00624A26"/>
    <w:rsid w:val="00634010"/>
    <w:rsid w:val="00634471"/>
    <w:rsid w:val="00641226"/>
    <w:rsid w:val="00642EF5"/>
    <w:rsid w:val="00645B69"/>
    <w:rsid w:val="006464C3"/>
    <w:rsid w:val="0064722D"/>
    <w:rsid w:val="0065305F"/>
    <w:rsid w:val="00655FAE"/>
    <w:rsid w:val="00671E03"/>
    <w:rsid w:val="00672970"/>
    <w:rsid w:val="00676574"/>
    <w:rsid w:val="00682609"/>
    <w:rsid w:val="00683E3B"/>
    <w:rsid w:val="00690A42"/>
    <w:rsid w:val="00693C47"/>
    <w:rsid w:val="00693CAC"/>
    <w:rsid w:val="0069539F"/>
    <w:rsid w:val="006A78BD"/>
    <w:rsid w:val="006B7120"/>
    <w:rsid w:val="006C2633"/>
    <w:rsid w:val="006C6974"/>
    <w:rsid w:val="006D0306"/>
    <w:rsid w:val="006D2981"/>
    <w:rsid w:val="006D6D32"/>
    <w:rsid w:val="006D7F9F"/>
    <w:rsid w:val="006E0154"/>
    <w:rsid w:val="006E4255"/>
    <w:rsid w:val="006E5310"/>
    <w:rsid w:val="006F0059"/>
    <w:rsid w:val="006F40C1"/>
    <w:rsid w:val="006F53CA"/>
    <w:rsid w:val="006F70A0"/>
    <w:rsid w:val="007019E5"/>
    <w:rsid w:val="00703D3B"/>
    <w:rsid w:val="00704817"/>
    <w:rsid w:val="00714897"/>
    <w:rsid w:val="00717370"/>
    <w:rsid w:val="00726E62"/>
    <w:rsid w:val="00740175"/>
    <w:rsid w:val="00740180"/>
    <w:rsid w:val="007408DC"/>
    <w:rsid w:val="007444AF"/>
    <w:rsid w:val="00756FB4"/>
    <w:rsid w:val="0076087C"/>
    <w:rsid w:val="00761927"/>
    <w:rsid w:val="00761C69"/>
    <w:rsid w:val="007620BB"/>
    <w:rsid w:val="00764498"/>
    <w:rsid w:val="00765783"/>
    <w:rsid w:val="00767226"/>
    <w:rsid w:val="0076782D"/>
    <w:rsid w:val="00767AE5"/>
    <w:rsid w:val="00772357"/>
    <w:rsid w:val="00773CC7"/>
    <w:rsid w:val="00775536"/>
    <w:rsid w:val="0077555F"/>
    <w:rsid w:val="00777351"/>
    <w:rsid w:val="007832A1"/>
    <w:rsid w:val="007845D6"/>
    <w:rsid w:val="00786F11"/>
    <w:rsid w:val="0078719A"/>
    <w:rsid w:val="00787B6F"/>
    <w:rsid w:val="007955BD"/>
    <w:rsid w:val="00797FE5"/>
    <w:rsid w:val="007A2137"/>
    <w:rsid w:val="007A2B6C"/>
    <w:rsid w:val="007A4D01"/>
    <w:rsid w:val="007B2BBC"/>
    <w:rsid w:val="007C1245"/>
    <w:rsid w:val="007C1B9C"/>
    <w:rsid w:val="007C3A42"/>
    <w:rsid w:val="007C7922"/>
    <w:rsid w:val="007C7A6F"/>
    <w:rsid w:val="007C7F1C"/>
    <w:rsid w:val="007D0A71"/>
    <w:rsid w:val="007D26A5"/>
    <w:rsid w:val="007D3624"/>
    <w:rsid w:val="007D7016"/>
    <w:rsid w:val="007E10F6"/>
    <w:rsid w:val="007E3DE9"/>
    <w:rsid w:val="007E77DB"/>
    <w:rsid w:val="007F39A9"/>
    <w:rsid w:val="00807B00"/>
    <w:rsid w:val="00812603"/>
    <w:rsid w:val="00816336"/>
    <w:rsid w:val="00823C8E"/>
    <w:rsid w:val="008244E0"/>
    <w:rsid w:val="00826C0F"/>
    <w:rsid w:val="00826C43"/>
    <w:rsid w:val="00826F3F"/>
    <w:rsid w:val="00831847"/>
    <w:rsid w:val="00831CC6"/>
    <w:rsid w:val="008331BF"/>
    <w:rsid w:val="00833DCA"/>
    <w:rsid w:val="0083479D"/>
    <w:rsid w:val="0083674F"/>
    <w:rsid w:val="00846786"/>
    <w:rsid w:val="0085395D"/>
    <w:rsid w:val="00854753"/>
    <w:rsid w:val="00855D93"/>
    <w:rsid w:val="0085709E"/>
    <w:rsid w:val="00857B76"/>
    <w:rsid w:val="00857FF8"/>
    <w:rsid w:val="00864202"/>
    <w:rsid w:val="00870FA0"/>
    <w:rsid w:val="00871373"/>
    <w:rsid w:val="00875206"/>
    <w:rsid w:val="008754A4"/>
    <w:rsid w:val="008802CB"/>
    <w:rsid w:val="008808D7"/>
    <w:rsid w:val="00891D16"/>
    <w:rsid w:val="00891E32"/>
    <w:rsid w:val="00892EC2"/>
    <w:rsid w:val="00896646"/>
    <w:rsid w:val="008A3D2F"/>
    <w:rsid w:val="008A4075"/>
    <w:rsid w:val="008A6DBA"/>
    <w:rsid w:val="008A74B1"/>
    <w:rsid w:val="008B2A32"/>
    <w:rsid w:val="008B6BD3"/>
    <w:rsid w:val="008C1D18"/>
    <w:rsid w:val="008C438F"/>
    <w:rsid w:val="008D1105"/>
    <w:rsid w:val="008D3BD1"/>
    <w:rsid w:val="008D598A"/>
    <w:rsid w:val="008E05D2"/>
    <w:rsid w:val="008E74B5"/>
    <w:rsid w:val="008F6ABE"/>
    <w:rsid w:val="008F78A9"/>
    <w:rsid w:val="0090186B"/>
    <w:rsid w:val="00903341"/>
    <w:rsid w:val="00903C5F"/>
    <w:rsid w:val="00916CAB"/>
    <w:rsid w:val="0091796D"/>
    <w:rsid w:val="00921169"/>
    <w:rsid w:val="00921C8B"/>
    <w:rsid w:val="00925B2E"/>
    <w:rsid w:val="009265F3"/>
    <w:rsid w:val="00926FE0"/>
    <w:rsid w:val="00934725"/>
    <w:rsid w:val="00936EBA"/>
    <w:rsid w:val="00953229"/>
    <w:rsid w:val="00961DDF"/>
    <w:rsid w:val="0096397F"/>
    <w:rsid w:val="00975220"/>
    <w:rsid w:val="0097553C"/>
    <w:rsid w:val="00975F2A"/>
    <w:rsid w:val="00982BA2"/>
    <w:rsid w:val="009850B0"/>
    <w:rsid w:val="00985D52"/>
    <w:rsid w:val="00993041"/>
    <w:rsid w:val="009931B6"/>
    <w:rsid w:val="009932BE"/>
    <w:rsid w:val="00993BEF"/>
    <w:rsid w:val="00994D5D"/>
    <w:rsid w:val="00996708"/>
    <w:rsid w:val="009A7856"/>
    <w:rsid w:val="009B4C39"/>
    <w:rsid w:val="009C2189"/>
    <w:rsid w:val="009C2535"/>
    <w:rsid w:val="009C3F47"/>
    <w:rsid w:val="009D1ABA"/>
    <w:rsid w:val="009D30FF"/>
    <w:rsid w:val="009D400F"/>
    <w:rsid w:val="009D6FC3"/>
    <w:rsid w:val="009E2026"/>
    <w:rsid w:val="009E2B39"/>
    <w:rsid w:val="009E2C36"/>
    <w:rsid w:val="009E5A1A"/>
    <w:rsid w:val="009F080D"/>
    <w:rsid w:val="00A00DD0"/>
    <w:rsid w:val="00A0318E"/>
    <w:rsid w:val="00A05D7B"/>
    <w:rsid w:val="00A06091"/>
    <w:rsid w:val="00A06948"/>
    <w:rsid w:val="00A0697A"/>
    <w:rsid w:val="00A10648"/>
    <w:rsid w:val="00A1153C"/>
    <w:rsid w:val="00A133AF"/>
    <w:rsid w:val="00A16164"/>
    <w:rsid w:val="00A16B26"/>
    <w:rsid w:val="00A174CC"/>
    <w:rsid w:val="00A24697"/>
    <w:rsid w:val="00A26C79"/>
    <w:rsid w:val="00A26EDE"/>
    <w:rsid w:val="00A311CF"/>
    <w:rsid w:val="00A329DD"/>
    <w:rsid w:val="00A33D97"/>
    <w:rsid w:val="00A34C29"/>
    <w:rsid w:val="00A41802"/>
    <w:rsid w:val="00A42F47"/>
    <w:rsid w:val="00A52414"/>
    <w:rsid w:val="00A53912"/>
    <w:rsid w:val="00A543C2"/>
    <w:rsid w:val="00A55A0B"/>
    <w:rsid w:val="00A6064E"/>
    <w:rsid w:val="00A65514"/>
    <w:rsid w:val="00A72A73"/>
    <w:rsid w:val="00A76834"/>
    <w:rsid w:val="00A8093A"/>
    <w:rsid w:val="00A911E8"/>
    <w:rsid w:val="00A91599"/>
    <w:rsid w:val="00A94B93"/>
    <w:rsid w:val="00A95D49"/>
    <w:rsid w:val="00AA27F2"/>
    <w:rsid w:val="00AA5C88"/>
    <w:rsid w:val="00AB32CB"/>
    <w:rsid w:val="00AB3303"/>
    <w:rsid w:val="00AB76C7"/>
    <w:rsid w:val="00AC5D49"/>
    <w:rsid w:val="00AD04A9"/>
    <w:rsid w:val="00AD09FB"/>
    <w:rsid w:val="00AD510E"/>
    <w:rsid w:val="00AD57E1"/>
    <w:rsid w:val="00AD61DE"/>
    <w:rsid w:val="00AD6934"/>
    <w:rsid w:val="00AD749D"/>
    <w:rsid w:val="00AE28A9"/>
    <w:rsid w:val="00AE407A"/>
    <w:rsid w:val="00AE45AD"/>
    <w:rsid w:val="00AE4776"/>
    <w:rsid w:val="00AE6C33"/>
    <w:rsid w:val="00AE75B2"/>
    <w:rsid w:val="00AF270C"/>
    <w:rsid w:val="00AF422D"/>
    <w:rsid w:val="00AF47A3"/>
    <w:rsid w:val="00AF4892"/>
    <w:rsid w:val="00B0028D"/>
    <w:rsid w:val="00B059C6"/>
    <w:rsid w:val="00B118EA"/>
    <w:rsid w:val="00B215EB"/>
    <w:rsid w:val="00B24097"/>
    <w:rsid w:val="00B2714A"/>
    <w:rsid w:val="00B35456"/>
    <w:rsid w:val="00B35F5C"/>
    <w:rsid w:val="00B37581"/>
    <w:rsid w:val="00B44CD1"/>
    <w:rsid w:val="00B45092"/>
    <w:rsid w:val="00B51557"/>
    <w:rsid w:val="00B51778"/>
    <w:rsid w:val="00B53D4D"/>
    <w:rsid w:val="00B569EB"/>
    <w:rsid w:val="00B57398"/>
    <w:rsid w:val="00B67180"/>
    <w:rsid w:val="00B70FF3"/>
    <w:rsid w:val="00B74678"/>
    <w:rsid w:val="00B756B5"/>
    <w:rsid w:val="00B77A1C"/>
    <w:rsid w:val="00B81CC5"/>
    <w:rsid w:val="00B84D64"/>
    <w:rsid w:val="00B93417"/>
    <w:rsid w:val="00B96103"/>
    <w:rsid w:val="00B962E7"/>
    <w:rsid w:val="00BA0E47"/>
    <w:rsid w:val="00BA625E"/>
    <w:rsid w:val="00BB0ED6"/>
    <w:rsid w:val="00BB545D"/>
    <w:rsid w:val="00BB7CAA"/>
    <w:rsid w:val="00BC04B1"/>
    <w:rsid w:val="00BC1A10"/>
    <w:rsid w:val="00BC691A"/>
    <w:rsid w:val="00BC70AD"/>
    <w:rsid w:val="00BD3294"/>
    <w:rsid w:val="00BD6613"/>
    <w:rsid w:val="00BE1AEE"/>
    <w:rsid w:val="00BE2435"/>
    <w:rsid w:val="00BE3CDA"/>
    <w:rsid w:val="00BE4796"/>
    <w:rsid w:val="00BE485C"/>
    <w:rsid w:val="00BE6B2B"/>
    <w:rsid w:val="00BE7E29"/>
    <w:rsid w:val="00BF1525"/>
    <w:rsid w:val="00BF1951"/>
    <w:rsid w:val="00BF4E14"/>
    <w:rsid w:val="00C04668"/>
    <w:rsid w:val="00C10D30"/>
    <w:rsid w:val="00C12A22"/>
    <w:rsid w:val="00C16A7F"/>
    <w:rsid w:val="00C173BF"/>
    <w:rsid w:val="00C22A23"/>
    <w:rsid w:val="00C409F2"/>
    <w:rsid w:val="00C438DB"/>
    <w:rsid w:val="00C43BD0"/>
    <w:rsid w:val="00C44908"/>
    <w:rsid w:val="00C46646"/>
    <w:rsid w:val="00C46E9E"/>
    <w:rsid w:val="00C50AFA"/>
    <w:rsid w:val="00C50DA0"/>
    <w:rsid w:val="00C52197"/>
    <w:rsid w:val="00C53F4D"/>
    <w:rsid w:val="00C55FE1"/>
    <w:rsid w:val="00C62709"/>
    <w:rsid w:val="00C6278D"/>
    <w:rsid w:val="00C62960"/>
    <w:rsid w:val="00C74380"/>
    <w:rsid w:val="00C7442E"/>
    <w:rsid w:val="00C8161D"/>
    <w:rsid w:val="00C8290C"/>
    <w:rsid w:val="00C873F1"/>
    <w:rsid w:val="00C87FF6"/>
    <w:rsid w:val="00C90811"/>
    <w:rsid w:val="00C90ECC"/>
    <w:rsid w:val="00C9172B"/>
    <w:rsid w:val="00C9631D"/>
    <w:rsid w:val="00CA0693"/>
    <w:rsid w:val="00CA4FC2"/>
    <w:rsid w:val="00CA5225"/>
    <w:rsid w:val="00CA653C"/>
    <w:rsid w:val="00CB2D8A"/>
    <w:rsid w:val="00CB5F8E"/>
    <w:rsid w:val="00CC1A7C"/>
    <w:rsid w:val="00CC43D6"/>
    <w:rsid w:val="00CC53C6"/>
    <w:rsid w:val="00CC7B00"/>
    <w:rsid w:val="00CD0407"/>
    <w:rsid w:val="00CD245D"/>
    <w:rsid w:val="00CD2473"/>
    <w:rsid w:val="00CE0AE0"/>
    <w:rsid w:val="00CE101A"/>
    <w:rsid w:val="00CE2DF6"/>
    <w:rsid w:val="00CE423C"/>
    <w:rsid w:val="00CE6F10"/>
    <w:rsid w:val="00CF0FC3"/>
    <w:rsid w:val="00CF31B5"/>
    <w:rsid w:val="00CF417B"/>
    <w:rsid w:val="00CF6344"/>
    <w:rsid w:val="00D01E7A"/>
    <w:rsid w:val="00D1251F"/>
    <w:rsid w:val="00D133D8"/>
    <w:rsid w:val="00D13969"/>
    <w:rsid w:val="00D14448"/>
    <w:rsid w:val="00D3183B"/>
    <w:rsid w:val="00D32FC5"/>
    <w:rsid w:val="00D36667"/>
    <w:rsid w:val="00D36C21"/>
    <w:rsid w:val="00D41884"/>
    <w:rsid w:val="00D447C9"/>
    <w:rsid w:val="00D50336"/>
    <w:rsid w:val="00D50C34"/>
    <w:rsid w:val="00D517D5"/>
    <w:rsid w:val="00D51E24"/>
    <w:rsid w:val="00D54263"/>
    <w:rsid w:val="00D57656"/>
    <w:rsid w:val="00D57FC6"/>
    <w:rsid w:val="00D61D9B"/>
    <w:rsid w:val="00D622BC"/>
    <w:rsid w:val="00D637D9"/>
    <w:rsid w:val="00D669E8"/>
    <w:rsid w:val="00D859E0"/>
    <w:rsid w:val="00D86E2A"/>
    <w:rsid w:val="00D90B23"/>
    <w:rsid w:val="00D9189C"/>
    <w:rsid w:val="00D96182"/>
    <w:rsid w:val="00D9683F"/>
    <w:rsid w:val="00DA482D"/>
    <w:rsid w:val="00DA7C11"/>
    <w:rsid w:val="00DC110E"/>
    <w:rsid w:val="00DC4B78"/>
    <w:rsid w:val="00DC530C"/>
    <w:rsid w:val="00DC662F"/>
    <w:rsid w:val="00DD03DD"/>
    <w:rsid w:val="00DD08E8"/>
    <w:rsid w:val="00DD20F5"/>
    <w:rsid w:val="00DE1CEF"/>
    <w:rsid w:val="00DE38A0"/>
    <w:rsid w:val="00DE5FAF"/>
    <w:rsid w:val="00DF0689"/>
    <w:rsid w:val="00DF1FB2"/>
    <w:rsid w:val="00DF7CA1"/>
    <w:rsid w:val="00DF7D44"/>
    <w:rsid w:val="00E008CB"/>
    <w:rsid w:val="00E11162"/>
    <w:rsid w:val="00E1323E"/>
    <w:rsid w:val="00E137AA"/>
    <w:rsid w:val="00E1456F"/>
    <w:rsid w:val="00E17E55"/>
    <w:rsid w:val="00E17EA5"/>
    <w:rsid w:val="00E2424D"/>
    <w:rsid w:val="00E2555C"/>
    <w:rsid w:val="00E26E1E"/>
    <w:rsid w:val="00E27F41"/>
    <w:rsid w:val="00E320E1"/>
    <w:rsid w:val="00E35A0B"/>
    <w:rsid w:val="00E40F89"/>
    <w:rsid w:val="00E4111E"/>
    <w:rsid w:val="00E46C26"/>
    <w:rsid w:val="00E50933"/>
    <w:rsid w:val="00E52265"/>
    <w:rsid w:val="00E624DF"/>
    <w:rsid w:val="00E71EE5"/>
    <w:rsid w:val="00E75C2E"/>
    <w:rsid w:val="00E807AF"/>
    <w:rsid w:val="00E82B42"/>
    <w:rsid w:val="00E8311B"/>
    <w:rsid w:val="00E83885"/>
    <w:rsid w:val="00E83AF5"/>
    <w:rsid w:val="00E86EF4"/>
    <w:rsid w:val="00E9107C"/>
    <w:rsid w:val="00E918B5"/>
    <w:rsid w:val="00E91AAF"/>
    <w:rsid w:val="00E94370"/>
    <w:rsid w:val="00EA644E"/>
    <w:rsid w:val="00EB35BC"/>
    <w:rsid w:val="00EC0DB0"/>
    <w:rsid w:val="00ED10AE"/>
    <w:rsid w:val="00ED1CE9"/>
    <w:rsid w:val="00ED73CA"/>
    <w:rsid w:val="00EE3A12"/>
    <w:rsid w:val="00EF0B93"/>
    <w:rsid w:val="00EF19D5"/>
    <w:rsid w:val="00EF42AD"/>
    <w:rsid w:val="00EF5621"/>
    <w:rsid w:val="00EF6396"/>
    <w:rsid w:val="00EF63D1"/>
    <w:rsid w:val="00F01745"/>
    <w:rsid w:val="00F066CE"/>
    <w:rsid w:val="00F111DE"/>
    <w:rsid w:val="00F1489B"/>
    <w:rsid w:val="00F15D35"/>
    <w:rsid w:val="00F163BC"/>
    <w:rsid w:val="00F20C80"/>
    <w:rsid w:val="00F2342F"/>
    <w:rsid w:val="00F277FC"/>
    <w:rsid w:val="00F309CE"/>
    <w:rsid w:val="00F30B69"/>
    <w:rsid w:val="00F36E6A"/>
    <w:rsid w:val="00F3712A"/>
    <w:rsid w:val="00F41073"/>
    <w:rsid w:val="00F43EAF"/>
    <w:rsid w:val="00F4482C"/>
    <w:rsid w:val="00F529BF"/>
    <w:rsid w:val="00F52F18"/>
    <w:rsid w:val="00F53BD4"/>
    <w:rsid w:val="00F5603E"/>
    <w:rsid w:val="00F66522"/>
    <w:rsid w:val="00F700C4"/>
    <w:rsid w:val="00F70816"/>
    <w:rsid w:val="00F73A7C"/>
    <w:rsid w:val="00F74917"/>
    <w:rsid w:val="00F76AB1"/>
    <w:rsid w:val="00F7734A"/>
    <w:rsid w:val="00F77FB7"/>
    <w:rsid w:val="00F84D4E"/>
    <w:rsid w:val="00F91D3C"/>
    <w:rsid w:val="00F925B5"/>
    <w:rsid w:val="00F92984"/>
    <w:rsid w:val="00FA08B3"/>
    <w:rsid w:val="00FA0A13"/>
    <w:rsid w:val="00FA2273"/>
    <w:rsid w:val="00FA320B"/>
    <w:rsid w:val="00FA349E"/>
    <w:rsid w:val="00FA711A"/>
    <w:rsid w:val="00FB0F4D"/>
    <w:rsid w:val="00FB13F4"/>
    <w:rsid w:val="00FB2A4D"/>
    <w:rsid w:val="00FB31D2"/>
    <w:rsid w:val="00FB6671"/>
    <w:rsid w:val="00FC2342"/>
    <w:rsid w:val="00FC4153"/>
    <w:rsid w:val="00FC4DD1"/>
    <w:rsid w:val="00FC7094"/>
    <w:rsid w:val="00FD0885"/>
    <w:rsid w:val="00FD2983"/>
    <w:rsid w:val="00FD64A4"/>
    <w:rsid w:val="00FE38C0"/>
    <w:rsid w:val="00FE43BC"/>
    <w:rsid w:val="00FE58C6"/>
    <w:rsid w:val="00FE5D04"/>
    <w:rsid w:val="00FF0B3A"/>
    <w:rsid w:val="00FF64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4842A823"/>
  <w14:defaultImageDpi w14:val="300"/>
  <w15:docId w15:val="{576C93C8-0E37-4C0D-9113-8BE263241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1C8B"/>
    <w:rPr>
      <w:sz w:val="24"/>
      <w:lang w:eastAsia="en-US"/>
    </w:rPr>
  </w:style>
  <w:style w:type="paragraph" w:styleId="Heading1">
    <w:name w:val="heading 1"/>
    <w:basedOn w:val="Normal"/>
    <w:next w:val="Normal"/>
    <w:link w:val="Heading1Char"/>
    <w:uiPriority w:val="9"/>
    <w:qFormat/>
    <w:rsid w:val="00F20C8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5D06CA"/>
    <w:pPr>
      <w:keepNext/>
      <w:keepLines/>
      <w:spacing w:before="120"/>
      <w:outlineLvl w:val="1"/>
    </w:pPr>
    <w:rPr>
      <w:rFonts w:asciiTheme="majorHAnsi" w:eastAsiaTheme="majorEastAsia" w:hAnsiTheme="majorHAnsi" w:cstheme="majorBidi"/>
      <w:bCs/>
      <w:color w:val="1F497D" w:themeColor="text2"/>
      <w:sz w:val="28"/>
      <w:szCs w:val="26"/>
    </w:rPr>
  </w:style>
  <w:style w:type="paragraph" w:styleId="Heading3">
    <w:name w:val="heading 3"/>
    <w:basedOn w:val="Normal"/>
    <w:next w:val="Normal"/>
    <w:link w:val="Heading3Char"/>
    <w:uiPriority w:val="9"/>
    <w:semiHidden/>
    <w:unhideWhenUsed/>
    <w:qFormat/>
    <w:rsid w:val="00F20C80"/>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21C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21C8B"/>
    <w:pPr>
      <w:tabs>
        <w:tab w:val="center" w:pos="4320"/>
        <w:tab w:val="right" w:pos="8640"/>
      </w:tabs>
    </w:pPr>
  </w:style>
  <w:style w:type="character" w:customStyle="1" w:styleId="HeaderChar">
    <w:name w:val="Header Char"/>
    <w:basedOn w:val="DefaultParagraphFont"/>
    <w:link w:val="Header"/>
    <w:uiPriority w:val="99"/>
    <w:rsid w:val="00921C8B"/>
    <w:rPr>
      <w:sz w:val="24"/>
      <w:lang w:eastAsia="en-US"/>
    </w:rPr>
  </w:style>
  <w:style w:type="paragraph" w:styleId="Footer">
    <w:name w:val="footer"/>
    <w:basedOn w:val="Normal"/>
    <w:link w:val="FooterChar"/>
    <w:uiPriority w:val="99"/>
    <w:unhideWhenUsed/>
    <w:rsid w:val="00921C8B"/>
    <w:pPr>
      <w:tabs>
        <w:tab w:val="center" w:pos="4320"/>
        <w:tab w:val="right" w:pos="8640"/>
      </w:tabs>
    </w:pPr>
  </w:style>
  <w:style w:type="character" w:customStyle="1" w:styleId="FooterChar">
    <w:name w:val="Footer Char"/>
    <w:basedOn w:val="DefaultParagraphFont"/>
    <w:link w:val="Footer"/>
    <w:uiPriority w:val="99"/>
    <w:rsid w:val="00921C8B"/>
    <w:rPr>
      <w:sz w:val="24"/>
      <w:lang w:eastAsia="en-US"/>
    </w:rPr>
  </w:style>
  <w:style w:type="paragraph" w:styleId="BalloonText">
    <w:name w:val="Balloon Text"/>
    <w:basedOn w:val="Normal"/>
    <w:link w:val="BalloonTextChar"/>
    <w:uiPriority w:val="99"/>
    <w:semiHidden/>
    <w:unhideWhenUsed/>
    <w:rsid w:val="00921C8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21C8B"/>
    <w:rPr>
      <w:rFonts w:ascii="Lucida Grande" w:hAnsi="Lucida Grande" w:cs="Lucida Grande"/>
      <w:sz w:val="18"/>
      <w:szCs w:val="18"/>
      <w:lang w:eastAsia="en-US"/>
    </w:rPr>
  </w:style>
  <w:style w:type="character" w:styleId="Hyperlink">
    <w:name w:val="Hyperlink"/>
    <w:basedOn w:val="DefaultParagraphFont"/>
    <w:uiPriority w:val="99"/>
    <w:unhideWhenUsed/>
    <w:rsid w:val="00E918B5"/>
    <w:rPr>
      <w:color w:val="0000FF" w:themeColor="hyperlink"/>
      <w:u w:val="single"/>
    </w:rPr>
  </w:style>
  <w:style w:type="paragraph" w:styleId="ListParagraph">
    <w:name w:val="List Paragraph"/>
    <w:basedOn w:val="Normal"/>
    <w:uiPriority w:val="34"/>
    <w:qFormat/>
    <w:rsid w:val="00E918B5"/>
    <w:pPr>
      <w:spacing w:after="200" w:line="276" w:lineRule="auto"/>
      <w:ind w:left="720"/>
      <w:contextualSpacing/>
    </w:pPr>
    <w:rPr>
      <w:rFonts w:ascii="Calibri" w:eastAsia="Calibri" w:hAnsi="Calibri"/>
      <w:sz w:val="22"/>
      <w:szCs w:val="22"/>
    </w:rPr>
  </w:style>
  <w:style w:type="paragraph" w:styleId="NormalWeb">
    <w:name w:val="Normal (Web)"/>
    <w:basedOn w:val="Normal"/>
    <w:uiPriority w:val="99"/>
    <w:rsid w:val="00E918B5"/>
    <w:pPr>
      <w:spacing w:before="120" w:after="120"/>
    </w:pPr>
    <w:rPr>
      <w:rFonts w:eastAsia="Times New Roman"/>
      <w:szCs w:val="24"/>
    </w:rPr>
  </w:style>
  <w:style w:type="paragraph" w:customStyle="1" w:styleId="Default">
    <w:name w:val="Default"/>
    <w:rsid w:val="00E918B5"/>
    <w:pPr>
      <w:autoSpaceDE w:val="0"/>
      <w:autoSpaceDN w:val="0"/>
      <w:adjustRightInd w:val="0"/>
    </w:pPr>
    <w:rPr>
      <w:rFonts w:ascii="Calibri" w:eastAsia="Times New Roman" w:hAnsi="Calibri" w:cs="Calibri"/>
      <w:color w:val="000000"/>
      <w:sz w:val="24"/>
      <w:szCs w:val="24"/>
      <w:lang w:eastAsia="en-US"/>
    </w:rPr>
  </w:style>
  <w:style w:type="character" w:styleId="FollowedHyperlink">
    <w:name w:val="FollowedHyperlink"/>
    <w:basedOn w:val="DefaultParagraphFont"/>
    <w:uiPriority w:val="99"/>
    <w:semiHidden/>
    <w:unhideWhenUsed/>
    <w:rsid w:val="00E918B5"/>
    <w:rPr>
      <w:color w:val="800080" w:themeColor="followedHyperlink"/>
      <w:u w:val="single"/>
    </w:rPr>
  </w:style>
  <w:style w:type="character" w:styleId="PageNumber">
    <w:name w:val="page number"/>
    <w:basedOn w:val="DefaultParagraphFont"/>
    <w:uiPriority w:val="99"/>
    <w:semiHidden/>
    <w:unhideWhenUsed/>
    <w:rsid w:val="000E25F9"/>
  </w:style>
  <w:style w:type="character" w:styleId="Emphasis">
    <w:name w:val="Emphasis"/>
    <w:basedOn w:val="DefaultParagraphFont"/>
    <w:uiPriority w:val="20"/>
    <w:qFormat/>
    <w:rsid w:val="00EB35BC"/>
    <w:rPr>
      <w:i/>
      <w:iCs/>
    </w:rPr>
  </w:style>
  <w:style w:type="character" w:customStyle="1" w:styleId="mark">
    <w:name w:val="mark"/>
    <w:basedOn w:val="DefaultParagraphFont"/>
    <w:rsid w:val="00EB35BC"/>
  </w:style>
  <w:style w:type="character" w:customStyle="1" w:styleId="grcorrect">
    <w:name w:val="grcorrect"/>
    <w:basedOn w:val="DefaultParagraphFont"/>
    <w:rsid w:val="00703D3B"/>
    <w:rPr>
      <w:rFonts w:cs="Times New Roman"/>
    </w:rPr>
  </w:style>
  <w:style w:type="paragraph" w:styleId="NoSpacing">
    <w:name w:val="No Spacing"/>
    <w:link w:val="NoSpacingChar"/>
    <w:uiPriority w:val="1"/>
    <w:qFormat/>
    <w:rsid w:val="0055379B"/>
    <w:rPr>
      <w:rFonts w:asciiTheme="minorHAnsi" w:eastAsiaTheme="minorHAnsi" w:hAnsiTheme="minorHAnsi" w:cstheme="minorBidi"/>
      <w:sz w:val="22"/>
      <w:szCs w:val="22"/>
      <w:lang w:eastAsia="en-US"/>
    </w:rPr>
  </w:style>
  <w:style w:type="character" w:styleId="Strong">
    <w:name w:val="Strong"/>
    <w:basedOn w:val="DefaultParagraphFont"/>
    <w:uiPriority w:val="22"/>
    <w:qFormat/>
    <w:rsid w:val="00DD08E8"/>
    <w:rPr>
      <w:b/>
      <w:bCs/>
    </w:rPr>
  </w:style>
  <w:style w:type="character" w:customStyle="1" w:styleId="apple-style-span">
    <w:name w:val="apple-style-span"/>
    <w:basedOn w:val="DefaultParagraphFont"/>
    <w:rsid w:val="00DD08E8"/>
  </w:style>
  <w:style w:type="character" w:customStyle="1" w:styleId="apple-converted-space">
    <w:name w:val="apple-converted-space"/>
    <w:basedOn w:val="DefaultParagraphFont"/>
    <w:rsid w:val="004B7B0B"/>
  </w:style>
  <w:style w:type="paragraph" w:styleId="PlainText">
    <w:name w:val="Plain Text"/>
    <w:basedOn w:val="Normal"/>
    <w:link w:val="PlainTextChar"/>
    <w:uiPriority w:val="99"/>
    <w:rsid w:val="00FA711A"/>
    <w:rPr>
      <w:rFonts w:ascii="Courier New" w:eastAsia="Times New Roman" w:hAnsi="Courier New" w:cs="Courier New"/>
      <w:sz w:val="20"/>
    </w:rPr>
  </w:style>
  <w:style w:type="character" w:customStyle="1" w:styleId="PlainTextChar">
    <w:name w:val="Plain Text Char"/>
    <w:basedOn w:val="DefaultParagraphFont"/>
    <w:link w:val="PlainText"/>
    <w:uiPriority w:val="99"/>
    <w:rsid w:val="00FA711A"/>
    <w:rPr>
      <w:rFonts w:ascii="Courier New" w:eastAsia="Times New Roman" w:hAnsi="Courier New" w:cs="Courier New"/>
      <w:lang w:eastAsia="en-US"/>
    </w:rPr>
  </w:style>
  <w:style w:type="paragraph" w:customStyle="1" w:styleId="Body">
    <w:name w:val="Body"/>
    <w:rsid w:val="006C2633"/>
    <w:rPr>
      <w:rFonts w:ascii="Helvetica" w:eastAsia="ヒラギノ角ゴ Pro W3" w:hAnsi="Helvetica"/>
      <w:color w:val="000000"/>
      <w:sz w:val="24"/>
      <w:lang w:eastAsia="en-US"/>
    </w:rPr>
  </w:style>
  <w:style w:type="numbering" w:customStyle="1" w:styleId="NumberedList">
    <w:name w:val="Numbered List"/>
    <w:autoRedefine/>
    <w:rsid w:val="006C2633"/>
  </w:style>
  <w:style w:type="character" w:customStyle="1" w:styleId="Heading2Char">
    <w:name w:val="Heading 2 Char"/>
    <w:basedOn w:val="DefaultParagraphFont"/>
    <w:link w:val="Heading2"/>
    <w:uiPriority w:val="9"/>
    <w:semiHidden/>
    <w:rsid w:val="005D06CA"/>
    <w:rPr>
      <w:rFonts w:asciiTheme="majorHAnsi" w:eastAsiaTheme="majorEastAsia" w:hAnsiTheme="majorHAnsi" w:cstheme="majorBidi"/>
      <w:bCs/>
      <w:color w:val="1F497D" w:themeColor="text2"/>
      <w:sz w:val="28"/>
      <w:szCs w:val="26"/>
      <w:lang w:eastAsia="en-US"/>
    </w:rPr>
  </w:style>
  <w:style w:type="paragraph" w:styleId="Signature">
    <w:name w:val="Signature"/>
    <w:basedOn w:val="Normal"/>
    <w:link w:val="SignatureChar"/>
    <w:uiPriority w:val="99"/>
    <w:unhideWhenUsed/>
    <w:rsid w:val="005D06CA"/>
    <w:pPr>
      <w:spacing w:after="200" w:line="276" w:lineRule="auto"/>
      <w:contextualSpacing/>
    </w:pPr>
    <w:rPr>
      <w:rFonts w:asciiTheme="minorHAnsi" w:hAnsiTheme="minorHAnsi" w:cstheme="minorBidi"/>
      <w:sz w:val="22"/>
      <w:szCs w:val="22"/>
    </w:rPr>
  </w:style>
  <w:style w:type="character" w:customStyle="1" w:styleId="SignatureChar">
    <w:name w:val="Signature Char"/>
    <w:basedOn w:val="DefaultParagraphFont"/>
    <w:link w:val="Signature"/>
    <w:uiPriority w:val="99"/>
    <w:rsid w:val="005D06CA"/>
    <w:rPr>
      <w:rFonts w:asciiTheme="minorHAnsi" w:hAnsiTheme="minorHAnsi" w:cstheme="minorBidi"/>
      <w:sz w:val="22"/>
      <w:szCs w:val="22"/>
      <w:lang w:eastAsia="en-US"/>
    </w:rPr>
  </w:style>
  <w:style w:type="character" w:customStyle="1" w:styleId="NoSpacingChar">
    <w:name w:val="No Spacing Char"/>
    <w:basedOn w:val="DefaultParagraphFont"/>
    <w:link w:val="NoSpacing"/>
    <w:uiPriority w:val="1"/>
    <w:rsid w:val="005D06CA"/>
    <w:rPr>
      <w:rFonts w:asciiTheme="minorHAnsi" w:eastAsiaTheme="minorHAnsi" w:hAnsiTheme="minorHAnsi" w:cstheme="minorBidi"/>
      <w:sz w:val="22"/>
      <w:szCs w:val="22"/>
      <w:lang w:eastAsia="en-US"/>
    </w:rPr>
  </w:style>
  <w:style w:type="character" w:customStyle="1" w:styleId="Heading1Char">
    <w:name w:val="Heading 1 Char"/>
    <w:basedOn w:val="DefaultParagraphFont"/>
    <w:link w:val="Heading1"/>
    <w:uiPriority w:val="9"/>
    <w:rsid w:val="00F20C80"/>
    <w:rPr>
      <w:rFonts w:asciiTheme="majorHAnsi" w:eastAsiaTheme="majorEastAsia" w:hAnsiTheme="majorHAnsi" w:cstheme="majorBidi"/>
      <w:color w:val="365F91" w:themeColor="accent1" w:themeShade="BF"/>
      <w:sz w:val="32"/>
      <w:szCs w:val="32"/>
      <w:lang w:eastAsia="en-US"/>
    </w:rPr>
  </w:style>
  <w:style w:type="character" w:customStyle="1" w:styleId="Heading3Char">
    <w:name w:val="Heading 3 Char"/>
    <w:basedOn w:val="DefaultParagraphFont"/>
    <w:link w:val="Heading3"/>
    <w:uiPriority w:val="9"/>
    <w:semiHidden/>
    <w:rsid w:val="00F20C80"/>
    <w:rPr>
      <w:rFonts w:asciiTheme="majorHAnsi" w:eastAsiaTheme="majorEastAsia" w:hAnsiTheme="majorHAnsi" w:cstheme="majorBidi"/>
      <w:color w:val="243F60" w:themeColor="accent1" w:themeShade="7F"/>
      <w:sz w:val="24"/>
      <w:szCs w:val="24"/>
      <w:lang w:eastAsia="en-US"/>
    </w:rPr>
  </w:style>
  <w:style w:type="paragraph" w:styleId="Title">
    <w:name w:val="Title"/>
    <w:basedOn w:val="Normal"/>
    <w:next w:val="Normal"/>
    <w:link w:val="TitleChar"/>
    <w:uiPriority w:val="10"/>
    <w:qFormat/>
    <w:rsid w:val="00F20C80"/>
    <w:pPr>
      <w:jc w:val="center"/>
    </w:pPr>
    <w:rPr>
      <w:rFonts w:eastAsiaTheme="minorHAnsi" w:cstheme="minorBidi"/>
      <w:sz w:val="28"/>
      <w:szCs w:val="22"/>
      <w:u w:val="single"/>
    </w:rPr>
  </w:style>
  <w:style w:type="character" w:customStyle="1" w:styleId="TitleChar">
    <w:name w:val="Title Char"/>
    <w:basedOn w:val="DefaultParagraphFont"/>
    <w:link w:val="Title"/>
    <w:uiPriority w:val="10"/>
    <w:rsid w:val="00F20C80"/>
    <w:rPr>
      <w:rFonts w:eastAsiaTheme="minorHAnsi" w:cstheme="minorBidi"/>
      <w:sz w:val="28"/>
      <w:szCs w:val="22"/>
      <w:u w:val="singl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bcartmill@gmail.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oodj1991@gmail.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ropaquatics@gmail.com" TargetMode="External"/><Relationship Id="rId4" Type="http://schemas.openxmlformats.org/officeDocument/2006/relationships/settings" Target="settings.xml"/><Relationship Id="rId9" Type="http://schemas.openxmlformats.org/officeDocument/2006/relationships/hyperlink" Target="https://www.teamunify.com/Home.jsp?team=milsczon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AFE92D-838E-43B4-9711-465735C91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1552</TotalTime>
  <Pages>1</Pages>
  <Words>5204</Words>
  <Characters>29669</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THE MICHIGAN SWIMMING BOARD OF DIRECTORS</Company>
  <LinksUpToDate>false</LinksUpToDate>
  <CharactersWithSpaces>34804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Mickey Smythe</dc:creator>
  <cp:keywords/>
  <dc:description/>
  <cp:lastModifiedBy>JohnL</cp:lastModifiedBy>
  <cp:revision>23</cp:revision>
  <cp:lastPrinted>2015-04-13T20:00:00Z</cp:lastPrinted>
  <dcterms:created xsi:type="dcterms:W3CDTF">2015-04-22T18:15:00Z</dcterms:created>
  <dcterms:modified xsi:type="dcterms:W3CDTF">2015-11-09T00:09:00Z</dcterms:modified>
</cp:coreProperties>
</file>